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E1BBE0" w14:textId="0EF1D40B" w:rsidR="004243EB" w:rsidRPr="00D87B46" w:rsidRDefault="00E222B3" w:rsidP="004243EB">
      <w:pPr>
        <w:rPr>
          <w:rFonts w:ascii="Calibri" w:hAnsi="Calibri" w:cs="Calibri"/>
          <w:b/>
          <w:bCs/>
          <w:lang w:val="en-GB"/>
        </w:rPr>
      </w:pPr>
      <w:r w:rsidRPr="00D87B46">
        <w:rPr>
          <w:rFonts w:ascii="Calibri" w:eastAsiaTheme="majorEastAsia" w:hAnsi="Calibri" w:cs="Calibri"/>
          <w:b/>
          <w:bCs/>
          <w:lang w:val="en-GB"/>
        </w:rPr>
        <w:t xml:space="preserve">SCENARIO </w:t>
      </w:r>
      <w:r w:rsidR="006C2C6C">
        <w:rPr>
          <w:rFonts w:ascii="Calibri" w:eastAsiaTheme="majorEastAsia" w:hAnsi="Calibri" w:cs="Calibri"/>
          <w:b/>
          <w:bCs/>
          <w:lang w:val="en-GB"/>
        </w:rPr>
        <w:t>8</w:t>
      </w:r>
      <w:r w:rsidRPr="00D87B46">
        <w:rPr>
          <w:rFonts w:ascii="Calibri" w:eastAsiaTheme="majorEastAsia" w:hAnsi="Calibri" w:cs="Calibri"/>
          <w:b/>
          <w:bCs/>
          <w:lang w:val="en-GB"/>
        </w:rPr>
        <w:t xml:space="preserve">: </w:t>
      </w:r>
      <w:r w:rsidRPr="006D2EC8">
        <w:rPr>
          <w:rFonts w:ascii="Calibri" w:hAnsi="Calibri" w:cs="Calibri"/>
          <w:b/>
          <w:bCs/>
          <w:lang w:val="en-GB"/>
        </w:rPr>
        <w:t xml:space="preserve">Infection </w:t>
      </w:r>
      <w:r w:rsidR="00031BA6" w:rsidRPr="00D87B46">
        <w:rPr>
          <w:rFonts w:ascii="Calibri" w:hAnsi="Calibri" w:cs="Calibri"/>
          <w:b/>
          <w:bCs/>
          <w:lang w:val="en-GB"/>
        </w:rPr>
        <w:t xml:space="preserve">Prevention and </w:t>
      </w:r>
      <w:r w:rsidR="0026642C" w:rsidRPr="00D87B46">
        <w:rPr>
          <w:rFonts w:ascii="Calibri" w:hAnsi="Calibri" w:cs="Calibri"/>
          <w:b/>
          <w:bCs/>
          <w:lang w:val="en-GB"/>
        </w:rPr>
        <w:t>C</w:t>
      </w:r>
      <w:r w:rsidRPr="006D2EC8">
        <w:rPr>
          <w:rFonts w:ascii="Calibri" w:hAnsi="Calibri" w:cs="Calibri"/>
          <w:b/>
          <w:bCs/>
          <w:lang w:val="en-GB"/>
        </w:rPr>
        <w:t xml:space="preserve">ontrol </w:t>
      </w:r>
      <w:r w:rsidR="0026642C" w:rsidRPr="00D87B46">
        <w:rPr>
          <w:rFonts w:ascii="Calibri" w:hAnsi="Calibri" w:cs="Calibri"/>
          <w:b/>
          <w:bCs/>
          <w:lang w:val="en-GB"/>
        </w:rPr>
        <w:t>M</w:t>
      </w:r>
      <w:r w:rsidRPr="006D2EC8">
        <w:rPr>
          <w:rFonts w:ascii="Calibri" w:hAnsi="Calibri" w:cs="Calibri"/>
          <w:b/>
          <w:bCs/>
          <w:lang w:val="en-GB"/>
        </w:rPr>
        <w:t>easures</w:t>
      </w:r>
      <w:r w:rsidR="0026642C" w:rsidRPr="00D87B46">
        <w:rPr>
          <w:rFonts w:ascii="Calibri" w:hAnsi="Calibri" w:cs="Calibri"/>
          <w:b/>
          <w:bCs/>
          <w:lang w:val="en-GB"/>
        </w:rPr>
        <w:t xml:space="preserve"> </w:t>
      </w:r>
      <w:r w:rsidR="00826EA4" w:rsidRPr="00F92B34">
        <w:rPr>
          <w:rFonts w:ascii="Calibri" w:hAnsi="Calibri" w:cs="Calibri"/>
          <w:b/>
          <w:bCs/>
          <w:lang w:val="en-GB"/>
        </w:rPr>
        <w:t>After an Earthquake</w:t>
      </w:r>
    </w:p>
    <w:p w14:paraId="761A45BE" w14:textId="77777777" w:rsidR="008A42FE" w:rsidRPr="00991414" w:rsidRDefault="008A42FE" w:rsidP="00E222B3">
      <w:pPr>
        <w:rPr>
          <w:rFonts w:ascii="Calibri" w:hAnsi="Calibri" w:cs="Calibri"/>
          <w:b/>
          <w:bCs/>
          <w:lang w:val="en-GB"/>
        </w:rPr>
      </w:pPr>
    </w:p>
    <w:tbl>
      <w:tblPr>
        <w:tblpPr w:leftFromText="141" w:rightFromText="141" w:vertAnchor="text" w:tblpX="-172" w:tblpY="1"/>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80"/>
      </w:tblGrid>
      <w:tr w:rsidR="008A42FE" w:rsidRPr="00D87B46" w14:paraId="44B9E107" w14:textId="77777777" w:rsidTr="000E151F">
        <w:trPr>
          <w:trHeight w:val="1599"/>
        </w:trPr>
        <w:tc>
          <w:tcPr>
            <w:tcW w:w="10080" w:type="dxa"/>
            <w:tcBorders>
              <w:top w:val="single" w:sz="12" w:space="0" w:color="E48312"/>
              <w:left w:val="single" w:sz="12" w:space="0" w:color="E48312"/>
              <w:bottom w:val="single" w:sz="12" w:space="0" w:color="E48312"/>
              <w:right w:val="single" w:sz="12" w:space="0" w:color="E48312"/>
            </w:tcBorders>
          </w:tcPr>
          <w:p w14:paraId="67D221D1" w14:textId="77777777" w:rsidR="00997669" w:rsidRDefault="00997669" w:rsidP="00997669">
            <w:pPr>
              <w:pBdr>
                <w:top w:val="nil"/>
                <w:left w:val="nil"/>
                <w:bottom w:val="nil"/>
                <w:right w:val="nil"/>
                <w:between w:val="nil"/>
              </w:pBdr>
              <w:jc w:val="both"/>
              <w:rPr>
                <w:rFonts w:ascii="Calibri" w:eastAsia="Calibri" w:hAnsi="Calibri" w:cs="Calibri"/>
                <w:b/>
                <w:color w:val="000000"/>
                <w:lang w:val="en-US" w:eastAsia="en-US"/>
              </w:rPr>
            </w:pPr>
            <w:r>
              <w:rPr>
                <w:rFonts w:ascii="Calibri" w:eastAsia="Calibri" w:hAnsi="Calibri" w:cs="Calibri"/>
                <w:b/>
                <w:color w:val="000000"/>
                <w:lang w:val="en-US" w:eastAsia="en-US"/>
              </w:rPr>
              <w:t>What is learning outcome?</w:t>
            </w:r>
          </w:p>
          <w:p w14:paraId="1DC363A3" w14:textId="6E14D728" w:rsidR="006A3E2D" w:rsidRPr="00D87B46" w:rsidRDefault="006A3E2D" w:rsidP="006A3E2D">
            <w:pPr>
              <w:rPr>
                <w:rFonts w:ascii="Calibri" w:hAnsi="Calibri" w:cs="Calibri"/>
                <w:b/>
                <w:bCs/>
                <w:lang w:val="en-GB"/>
              </w:rPr>
            </w:pPr>
            <w:r w:rsidRPr="00D87B46">
              <w:rPr>
                <w:rFonts w:ascii="Calibri" w:eastAsiaTheme="majorEastAsia" w:hAnsi="Calibri" w:cs="Calibri"/>
                <w:b/>
                <w:bCs/>
                <w:lang w:val="en-GB"/>
              </w:rPr>
              <w:t xml:space="preserve">HARD </w:t>
            </w:r>
            <w:r w:rsidR="00B2070B" w:rsidRPr="00D87B46">
              <w:rPr>
                <w:rFonts w:ascii="Calibri" w:eastAsiaTheme="majorEastAsia" w:hAnsi="Calibri" w:cs="Calibri"/>
                <w:b/>
                <w:bCs/>
                <w:lang w:val="en-GB"/>
              </w:rPr>
              <w:t>s</w:t>
            </w:r>
            <w:r w:rsidRPr="00D87B46">
              <w:rPr>
                <w:rFonts w:ascii="Calibri" w:eastAsiaTheme="majorEastAsia" w:hAnsi="Calibri" w:cs="Calibri"/>
                <w:b/>
                <w:bCs/>
                <w:lang w:val="en-GB"/>
              </w:rPr>
              <w:t>kills:</w:t>
            </w:r>
          </w:p>
          <w:p w14:paraId="021CD0F9" w14:textId="36D300D5" w:rsidR="006A3E2D" w:rsidRPr="00D87B46" w:rsidRDefault="006A3E2D" w:rsidP="006A3E2D">
            <w:pPr>
              <w:pBdr>
                <w:top w:val="nil"/>
                <w:left w:val="nil"/>
                <w:bottom w:val="nil"/>
                <w:right w:val="nil"/>
                <w:between w:val="nil"/>
              </w:pBdr>
              <w:jc w:val="both"/>
              <w:rPr>
                <w:rFonts w:ascii="Calibri" w:eastAsia="Calibri" w:hAnsi="Calibri" w:cs="Calibri"/>
                <w:color w:val="000000"/>
                <w:lang w:val="en-GB"/>
              </w:rPr>
            </w:pPr>
            <w:r w:rsidRPr="00D87B46">
              <w:rPr>
                <w:rFonts w:ascii="Calibri" w:eastAsia="Calibri" w:hAnsi="Calibri" w:cs="Calibri"/>
                <w:color w:val="000000"/>
                <w:lang w:val="en-GB" w:eastAsia="en-US"/>
              </w:rPr>
              <w:t>Participants receiving this training:</w:t>
            </w:r>
          </w:p>
          <w:p w14:paraId="5FCCB20D" w14:textId="77777777" w:rsidR="00912DD2" w:rsidRPr="00D87B46" w:rsidRDefault="00912DD2" w:rsidP="00997669">
            <w:pPr>
              <w:numPr>
                <w:ilvl w:val="0"/>
                <w:numId w:val="1"/>
              </w:numPr>
              <w:rPr>
                <w:rFonts w:ascii="Calibri" w:hAnsi="Calibri" w:cs="Calibri"/>
                <w:lang w:val="en-GB"/>
              </w:rPr>
            </w:pPr>
            <w:r w:rsidRPr="00D87B46">
              <w:rPr>
                <w:rFonts w:ascii="Calibri" w:hAnsi="Calibri" w:cs="Calibri"/>
                <w:lang w:val="en-GB"/>
              </w:rPr>
              <w:t>Perform hand hygiene with soap and water or alcohol-based rubs</w:t>
            </w:r>
          </w:p>
          <w:p w14:paraId="4AD79043" w14:textId="77777777" w:rsidR="00912DD2" w:rsidRPr="00D87B46" w:rsidRDefault="00912DD2" w:rsidP="00997669">
            <w:pPr>
              <w:numPr>
                <w:ilvl w:val="0"/>
                <w:numId w:val="1"/>
              </w:numPr>
              <w:rPr>
                <w:rFonts w:ascii="Calibri" w:hAnsi="Calibri" w:cs="Calibri"/>
                <w:lang w:val="en-GB"/>
              </w:rPr>
            </w:pPr>
            <w:r w:rsidRPr="00D87B46">
              <w:rPr>
                <w:rFonts w:ascii="Calibri" w:hAnsi="Calibri" w:cs="Calibri"/>
                <w:lang w:val="en-GB"/>
              </w:rPr>
              <w:t>Correctly don and doff gloves, masks, and other PPE</w:t>
            </w:r>
          </w:p>
          <w:p w14:paraId="4AC637A0" w14:textId="77777777" w:rsidR="00912DD2" w:rsidRPr="00D87B46" w:rsidRDefault="00912DD2" w:rsidP="00997669">
            <w:pPr>
              <w:numPr>
                <w:ilvl w:val="0"/>
                <w:numId w:val="1"/>
              </w:numPr>
              <w:rPr>
                <w:rFonts w:ascii="Calibri" w:hAnsi="Calibri" w:cs="Calibri"/>
                <w:lang w:val="en-GB"/>
              </w:rPr>
            </w:pPr>
            <w:r w:rsidRPr="00D87B46">
              <w:rPr>
                <w:rFonts w:ascii="Calibri" w:hAnsi="Calibri" w:cs="Calibri"/>
                <w:lang w:val="en-GB"/>
              </w:rPr>
              <w:t>Apply respiratory hygiene practices</w:t>
            </w:r>
          </w:p>
          <w:p w14:paraId="48C0DFA3" w14:textId="77777777" w:rsidR="008A42FE" w:rsidRDefault="00912DD2" w:rsidP="00997669">
            <w:pPr>
              <w:numPr>
                <w:ilvl w:val="0"/>
                <w:numId w:val="1"/>
              </w:numPr>
              <w:rPr>
                <w:rFonts w:ascii="Calibri" w:hAnsi="Calibri" w:cs="Calibri"/>
                <w:lang w:val="en-GB"/>
              </w:rPr>
            </w:pPr>
            <w:r w:rsidRPr="00D87B46">
              <w:rPr>
                <w:rFonts w:ascii="Calibri" w:hAnsi="Calibri" w:cs="Calibri"/>
                <w:lang w:val="en-GB"/>
              </w:rPr>
              <w:t>Safely dispose of contaminated waste and sharps</w:t>
            </w:r>
          </w:p>
          <w:p w14:paraId="2A505A8A" w14:textId="77777777" w:rsidR="00997669" w:rsidRPr="00D87B46" w:rsidRDefault="00997669" w:rsidP="00997669">
            <w:pPr>
              <w:rPr>
                <w:rFonts w:ascii="Calibri" w:hAnsi="Calibri" w:cs="Calibri"/>
                <w:b/>
                <w:bCs/>
                <w:lang w:val="en-GB"/>
              </w:rPr>
            </w:pPr>
            <w:r w:rsidRPr="00D87B46">
              <w:rPr>
                <w:rFonts w:ascii="Calibri" w:eastAsiaTheme="majorEastAsia" w:hAnsi="Calibri" w:cs="Calibri"/>
                <w:b/>
                <w:bCs/>
                <w:lang w:val="en-GB"/>
              </w:rPr>
              <w:t>SOFT skills:</w:t>
            </w:r>
          </w:p>
          <w:p w14:paraId="67AE304E" w14:textId="77777777" w:rsidR="00997669" w:rsidRPr="00D87B46" w:rsidRDefault="00997669" w:rsidP="00997669">
            <w:pPr>
              <w:pBdr>
                <w:top w:val="nil"/>
                <w:left w:val="nil"/>
                <w:bottom w:val="nil"/>
                <w:right w:val="nil"/>
                <w:between w:val="nil"/>
              </w:pBdr>
              <w:jc w:val="both"/>
              <w:rPr>
                <w:rFonts w:ascii="Calibri" w:eastAsia="Calibri" w:hAnsi="Calibri" w:cs="Calibri"/>
                <w:color w:val="000000"/>
                <w:lang w:val="en-GB"/>
              </w:rPr>
            </w:pPr>
            <w:r w:rsidRPr="00D87B46">
              <w:rPr>
                <w:rFonts w:ascii="Calibri" w:eastAsia="Calibri" w:hAnsi="Calibri" w:cs="Calibri"/>
                <w:color w:val="000000"/>
                <w:lang w:val="en-GB" w:eastAsia="en-US"/>
              </w:rPr>
              <w:t>Participants receiving this training:</w:t>
            </w:r>
          </w:p>
          <w:p w14:paraId="208007D0" w14:textId="77777777" w:rsidR="00997669" w:rsidRPr="00D87B46" w:rsidRDefault="00997669" w:rsidP="00997669">
            <w:pPr>
              <w:numPr>
                <w:ilvl w:val="0"/>
                <w:numId w:val="1"/>
              </w:numPr>
              <w:rPr>
                <w:rFonts w:ascii="Calibri" w:hAnsi="Calibri" w:cs="Calibri"/>
                <w:lang w:val="en-GB"/>
              </w:rPr>
            </w:pPr>
            <w:r w:rsidRPr="00D87B46">
              <w:rPr>
                <w:rFonts w:ascii="Calibri" w:hAnsi="Calibri" w:cs="Calibri"/>
                <w:lang w:val="en-GB"/>
              </w:rPr>
              <w:t>Maintain composure and hygiene focus in disaster environments</w:t>
            </w:r>
          </w:p>
          <w:p w14:paraId="6AB88A7B" w14:textId="77777777" w:rsidR="00997669" w:rsidRPr="00D87B46" w:rsidRDefault="00997669" w:rsidP="00997669">
            <w:pPr>
              <w:numPr>
                <w:ilvl w:val="0"/>
                <w:numId w:val="1"/>
              </w:numPr>
              <w:rPr>
                <w:rFonts w:ascii="Calibri" w:hAnsi="Calibri" w:cs="Calibri"/>
                <w:lang w:val="en-GB"/>
              </w:rPr>
            </w:pPr>
            <w:r w:rsidRPr="00D87B46">
              <w:rPr>
                <w:rFonts w:ascii="Calibri" w:hAnsi="Calibri" w:cs="Calibri"/>
                <w:lang w:val="en-GB"/>
              </w:rPr>
              <w:t>Communicate infection risks and protective practices to patients and team</w:t>
            </w:r>
          </w:p>
          <w:p w14:paraId="48C4E60A" w14:textId="44A57B4E" w:rsidR="00997669" w:rsidRPr="00D87B46" w:rsidRDefault="00997669" w:rsidP="00997669">
            <w:pPr>
              <w:numPr>
                <w:ilvl w:val="0"/>
                <w:numId w:val="1"/>
              </w:numPr>
              <w:rPr>
                <w:rFonts w:ascii="Calibri" w:hAnsi="Calibri" w:cs="Calibri"/>
                <w:lang w:val="en-GB"/>
              </w:rPr>
            </w:pPr>
            <w:r w:rsidRPr="00D87B46">
              <w:rPr>
                <w:rFonts w:ascii="Calibri" w:hAnsi="Calibri" w:cs="Calibri"/>
                <w:lang w:val="en-GB"/>
              </w:rPr>
              <w:t>Prioritize safety for self, patient, and surroundings</w:t>
            </w:r>
          </w:p>
        </w:tc>
      </w:tr>
      <w:tr w:rsidR="008A42FE" w:rsidRPr="00D87B46" w14:paraId="68C5C084" w14:textId="77777777" w:rsidTr="000E151F">
        <w:trPr>
          <w:trHeight w:val="1104"/>
        </w:trPr>
        <w:tc>
          <w:tcPr>
            <w:tcW w:w="10080" w:type="dxa"/>
            <w:tcBorders>
              <w:top w:val="single" w:sz="12" w:space="0" w:color="E48312"/>
              <w:left w:val="single" w:sz="12" w:space="0" w:color="E48312"/>
              <w:bottom w:val="single" w:sz="12" w:space="0" w:color="E48312"/>
              <w:right w:val="single" w:sz="12" w:space="0" w:color="E48312"/>
            </w:tcBorders>
          </w:tcPr>
          <w:p w14:paraId="33931F6C" w14:textId="77777777" w:rsidR="006574EB" w:rsidRPr="00D87B46" w:rsidRDefault="008A42FE" w:rsidP="006574EB">
            <w:pPr>
              <w:pBdr>
                <w:top w:val="nil"/>
                <w:left w:val="nil"/>
                <w:bottom w:val="nil"/>
                <w:right w:val="nil"/>
                <w:between w:val="nil"/>
              </w:pBdr>
              <w:jc w:val="both"/>
              <w:rPr>
                <w:rFonts w:ascii="Calibri" w:eastAsia="Calibri" w:hAnsi="Calibri" w:cs="Calibri"/>
                <w:b/>
                <w:color w:val="000000"/>
                <w:lang w:val="en-GB"/>
              </w:rPr>
            </w:pPr>
            <w:r w:rsidRPr="00D87B46">
              <w:rPr>
                <w:rFonts w:ascii="Calibri" w:eastAsia="Calibri" w:hAnsi="Calibri" w:cs="Calibri"/>
                <w:b/>
                <w:color w:val="000000"/>
                <w:lang w:val="en-GB" w:eastAsia="en-US"/>
              </w:rPr>
              <w:t xml:space="preserve">Description of the situation: </w:t>
            </w:r>
          </w:p>
          <w:p w14:paraId="4A62CC3E" w14:textId="5EDA6B21" w:rsidR="00786136" w:rsidRPr="00786136" w:rsidRDefault="00786136" w:rsidP="00786136">
            <w:pPr>
              <w:pBdr>
                <w:top w:val="nil"/>
                <w:left w:val="nil"/>
                <w:bottom w:val="nil"/>
                <w:right w:val="nil"/>
                <w:between w:val="nil"/>
              </w:pBdr>
              <w:jc w:val="both"/>
              <w:rPr>
                <w:rFonts w:ascii="Calibri" w:hAnsi="Calibri" w:cs="Calibri"/>
                <w:color w:val="000000"/>
                <w:lang w:val="en-GB"/>
              </w:rPr>
            </w:pPr>
            <w:r w:rsidRPr="00786136">
              <w:rPr>
                <w:rFonts w:ascii="Calibri" w:hAnsi="Calibri" w:cs="Calibri"/>
                <w:color w:val="000000"/>
                <w:lang w:val="en-GB"/>
              </w:rPr>
              <w:t>A 7.3 magnitude earthquake has struck a densely populated city. Emergency shelters are being set up. The participant is deployed to a makeshift first aid zone near a collapsed building. Dozens of injured civilians are being treated under tents. Dust, debris, bodily fluids, and crowding create an extremely high risk for infection transmission.</w:t>
            </w:r>
            <w:r w:rsidRPr="00D87B46">
              <w:rPr>
                <w:rFonts w:ascii="Calibri" w:hAnsi="Calibri" w:cs="Calibri"/>
                <w:color w:val="000000"/>
                <w:lang w:val="en-GB"/>
              </w:rPr>
              <w:t xml:space="preserve"> </w:t>
            </w:r>
            <w:r w:rsidRPr="00786136">
              <w:rPr>
                <w:rFonts w:ascii="Calibri" w:hAnsi="Calibri" w:cs="Calibri"/>
                <w:color w:val="000000"/>
                <w:lang w:val="en-GB"/>
              </w:rPr>
              <w:t>The participant must provide wound care for a young adult male with a bleeding forearm. Nearby patients are coughing and injured. PPE is available in limited supply. Hand hygiene, proper PPE use, and safe disposal must be strictly followed to prevent disease outbreaks.</w:t>
            </w:r>
          </w:p>
          <w:p w14:paraId="3219BB26" w14:textId="77777777" w:rsidR="00C539CC" w:rsidRPr="00D87B46" w:rsidRDefault="00C539CC" w:rsidP="00C539CC">
            <w:pPr>
              <w:pBdr>
                <w:top w:val="nil"/>
                <w:left w:val="nil"/>
                <w:bottom w:val="nil"/>
                <w:right w:val="nil"/>
                <w:between w:val="nil"/>
              </w:pBdr>
              <w:jc w:val="both"/>
              <w:rPr>
                <w:rFonts w:ascii="Calibri" w:hAnsi="Calibri" w:cs="Calibri"/>
                <w:color w:val="000000"/>
                <w:lang w:val="en-GB"/>
              </w:rPr>
            </w:pPr>
          </w:p>
          <w:p w14:paraId="7FAD8CB8" w14:textId="75F77A3F" w:rsidR="003C305E" w:rsidRPr="00D87B46" w:rsidRDefault="003C305E" w:rsidP="00C539CC">
            <w:pPr>
              <w:pBdr>
                <w:top w:val="nil"/>
                <w:left w:val="nil"/>
                <w:bottom w:val="nil"/>
                <w:right w:val="nil"/>
                <w:between w:val="nil"/>
              </w:pBdr>
              <w:jc w:val="both"/>
              <w:rPr>
                <w:rFonts w:ascii="Calibri" w:hAnsi="Calibri" w:cs="Calibri"/>
                <w:color w:val="000000"/>
                <w:lang w:val="en-GB"/>
              </w:rPr>
            </w:pPr>
            <w:r w:rsidRPr="00D87B46">
              <w:rPr>
                <w:rFonts w:ascii="Apple Color Emoji" w:hAnsi="Apple Color Emoji" w:cs="Apple Color Emoji"/>
                <w:color w:val="000000"/>
                <w:lang w:val="en-GB"/>
              </w:rPr>
              <w:t>✅</w:t>
            </w:r>
            <w:r w:rsidRPr="00D87B46">
              <w:rPr>
                <w:rFonts w:ascii="Calibri" w:hAnsi="Calibri" w:cs="Calibri"/>
                <w:color w:val="000000"/>
                <w:lang w:val="en-GB"/>
              </w:rPr>
              <w:t> </w:t>
            </w:r>
            <w:r w:rsidRPr="00D87B46">
              <w:rPr>
                <w:rFonts w:ascii="Calibri" w:hAnsi="Calibri" w:cs="Calibri"/>
                <w:b/>
                <w:bCs/>
                <w:color w:val="000000"/>
                <w:lang w:val="en-GB"/>
              </w:rPr>
              <w:t>Correct and timely interventions</w:t>
            </w:r>
          </w:p>
          <w:p w14:paraId="1EA60E3C" w14:textId="77777777" w:rsidR="00786136" w:rsidRPr="00D87B46" w:rsidRDefault="00786136" w:rsidP="003C305E">
            <w:pPr>
              <w:spacing w:before="100" w:beforeAutospacing="1" w:after="100" w:afterAutospacing="1"/>
              <w:outlineLvl w:val="3"/>
              <w:rPr>
                <w:rFonts w:ascii="Calibri" w:hAnsi="Calibri" w:cs="Calibri"/>
                <w:color w:val="000000"/>
                <w:lang w:val="en-GB"/>
              </w:rPr>
            </w:pPr>
            <w:r w:rsidRPr="00D87B46">
              <w:rPr>
                <w:rFonts w:ascii="Calibri" w:hAnsi="Calibri" w:cs="Calibri"/>
                <w:color w:val="000000"/>
                <w:lang w:val="en-GB"/>
              </w:rPr>
              <w:t>(e.g., hand hygiene, PPE use, safe wound dressing, waste segregation) protect both patient and caregiver from infection.</w:t>
            </w:r>
          </w:p>
          <w:p w14:paraId="53DDBE47" w14:textId="11E1CDEF" w:rsidR="003C305E" w:rsidRPr="00D87B46" w:rsidRDefault="003C305E" w:rsidP="003C305E">
            <w:pPr>
              <w:spacing w:before="100" w:beforeAutospacing="1" w:after="100" w:afterAutospacing="1"/>
              <w:outlineLvl w:val="3"/>
              <w:rPr>
                <w:rFonts w:ascii="Calibri" w:hAnsi="Calibri" w:cs="Calibri"/>
                <w:b/>
                <w:bCs/>
                <w:color w:val="000000"/>
                <w:lang w:val="en-GB"/>
              </w:rPr>
            </w:pPr>
            <w:r w:rsidRPr="00D87B46">
              <w:rPr>
                <w:rFonts w:ascii="Apple Color Emoji" w:hAnsi="Apple Color Emoji" w:cs="Apple Color Emoji"/>
                <w:b/>
                <w:bCs/>
                <w:color w:val="000000"/>
                <w:lang w:val="en-GB"/>
              </w:rPr>
              <w:t>❌</w:t>
            </w:r>
            <w:r w:rsidRPr="00D87B46">
              <w:rPr>
                <w:rFonts w:ascii="Calibri" w:hAnsi="Calibri" w:cs="Calibri"/>
                <w:b/>
                <w:bCs/>
                <w:color w:val="000000"/>
                <w:lang w:val="en-GB"/>
              </w:rPr>
              <w:t> Incorrect, delayed, or omitted actions</w:t>
            </w:r>
          </w:p>
          <w:p w14:paraId="6F1737D4" w14:textId="23C9C688" w:rsidR="008A42FE" w:rsidRPr="00D87B46" w:rsidRDefault="00C528DD" w:rsidP="00B5441C">
            <w:pPr>
              <w:spacing w:before="100" w:beforeAutospacing="1" w:after="100" w:afterAutospacing="1"/>
              <w:jc w:val="both"/>
              <w:rPr>
                <w:rFonts w:ascii="Calibri" w:hAnsi="Calibri" w:cs="Calibri"/>
                <w:color w:val="000000"/>
                <w:lang w:val="en-GB"/>
              </w:rPr>
            </w:pPr>
            <w:r w:rsidRPr="00D87B46">
              <w:rPr>
                <w:rFonts w:ascii="Calibri" w:hAnsi="Calibri" w:cs="Calibri"/>
                <w:color w:val="000000"/>
                <w:lang w:val="en-GB"/>
              </w:rPr>
              <w:t>(e.g., no gloves, no hand hygiene, poor waste disposal) increase cross-contamination and public health risks.</w:t>
            </w:r>
          </w:p>
        </w:tc>
      </w:tr>
      <w:tr w:rsidR="008A42FE" w:rsidRPr="00D87B46" w14:paraId="1BE1EBD8" w14:textId="77777777" w:rsidTr="000E151F">
        <w:trPr>
          <w:trHeight w:val="1535"/>
        </w:trPr>
        <w:tc>
          <w:tcPr>
            <w:tcW w:w="10080" w:type="dxa"/>
            <w:tcBorders>
              <w:top w:val="single" w:sz="12" w:space="0" w:color="E48312"/>
              <w:left w:val="single" w:sz="12" w:space="0" w:color="E48312"/>
              <w:bottom w:val="single" w:sz="12" w:space="0" w:color="E48312"/>
              <w:right w:val="single" w:sz="12" w:space="0" w:color="E48312"/>
            </w:tcBorders>
          </w:tcPr>
          <w:p w14:paraId="14097F56" w14:textId="77777777" w:rsidR="00884288" w:rsidRPr="00D57C9D" w:rsidRDefault="00884288" w:rsidP="00884288">
            <w:pPr>
              <w:pBdr>
                <w:top w:val="nil"/>
                <w:left w:val="nil"/>
                <w:bottom w:val="nil"/>
                <w:right w:val="nil"/>
                <w:between w:val="nil"/>
              </w:pBdr>
              <w:rPr>
                <w:rFonts w:ascii="Calibri" w:eastAsia="Calibri" w:hAnsi="Calibri" w:cs="Calibri"/>
                <w:b/>
                <w:color w:val="000000"/>
                <w:lang w:val="en-US" w:eastAsia="en-US"/>
              </w:rPr>
            </w:pPr>
            <w:r w:rsidRPr="00EC3F4E">
              <w:rPr>
                <w:rFonts w:ascii="Calibri" w:eastAsia="Calibri" w:hAnsi="Calibri" w:cs="Calibri"/>
                <w:b/>
                <w:color w:val="000000"/>
                <w:highlight w:val="yellow"/>
                <w:lang w:val="en-US" w:eastAsia="en-US"/>
              </w:rPr>
              <w:t>Description of the environment:</w:t>
            </w:r>
            <w:proofErr w:type="gramStart"/>
            <w:r>
              <w:rPr>
                <w:rFonts w:ascii="Calibri" w:eastAsia="Calibri" w:hAnsi="Calibri" w:cs="Calibri"/>
                <w:b/>
                <w:color w:val="000000"/>
                <w:lang w:val="en-US" w:eastAsia="en-US"/>
              </w:rPr>
              <w:t xml:space="preserve">   (</w:t>
            </w:r>
            <w:proofErr w:type="gramEnd"/>
            <w:r w:rsidRPr="00EC3F4E">
              <w:rPr>
                <w:rFonts w:ascii="Calibri" w:eastAsia="Calibri" w:hAnsi="Calibri" w:cs="Calibri"/>
                <w:b/>
                <w:color w:val="000000"/>
                <w:highlight w:val="yellow"/>
                <w:lang w:val="en-US" w:eastAsia="en-US"/>
              </w:rPr>
              <w:t>For all scenarios, description of the environment will be same</w:t>
            </w:r>
            <w:r>
              <w:rPr>
                <w:rFonts w:ascii="Calibri" w:eastAsia="Calibri" w:hAnsi="Calibri" w:cs="Calibri"/>
                <w:b/>
                <w:color w:val="000000"/>
                <w:lang w:val="en-US" w:eastAsia="en-US"/>
              </w:rPr>
              <w:t>)</w:t>
            </w:r>
          </w:p>
          <w:p w14:paraId="4B66CE2C" w14:textId="77777777" w:rsidR="00884288" w:rsidRPr="002018FE" w:rsidRDefault="00884288" w:rsidP="00884288">
            <w:pPr>
              <w:pBdr>
                <w:top w:val="nil"/>
                <w:left w:val="nil"/>
                <w:bottom w:val="nil"/>
                <w:right w:val="nil"/>
                <w:between w:val="nil"/>
              </w:pBdr>
              <w:jc w:val="both"/>
              <w:rPr>
                <w:rFonts w:ascii="Calibri" w:eastAsia="Calibri" w:hAnsi="Calibri" w:cs="Calibri"/>
                <w:color w:val="000000"/>
                <w:lang w:val="en-US" w:eastAsia="en-US"/>
              </w:rPr>
            </w:pPr>
            <w:r w:rsidRPr="002018FE">
              <w:rPr>
                <w:rFonts w:ascii="Calibri" w:eastAsia="Calibri" w:hAnsi="Calibri" w:cs="Calibri"/>
                <w:color w:val="000000"/>
                <w:lang w:val="en-US" w:eastAsia="en-US"/>
              </w:rPr>
              <w:t>The scenario takes place in a densely populated urban neighborhood that has been severely impacted by a recent earthquake. T</w:t>
            </w:r>
            <w:r w:rsidRPr="007B13A8">
              <w:rPr>
                <w:rFonts w:ascii="Calibri" w:eastAsia="Calibri" w:hAnsi="Calibri" w:cs="Calibri"/>
                <w:color w:val="000000" w:themeColor="text1"/>
                <w:lang w:val="en-US" w:eastAsia="en-US"/>
              </w:rPr>
              <w:t xml:space="preserve">he surroundings are chaotic and hazardous. Collapsed buildings dominate the landscape, and large piles of debris obstruct the streets and sidewalks. There is a fire and heavy water flow around. </w:t>
            </w:r>
            <w:r w:rsidRPr="002018FE">
              <w:rPr>
                <w:rFonts w:ascii="Calibri" w:eastAsia="Calibri" w:hAnsi="Calibri" w:cs="Calibri"/>
                <w:color w:val="000000"/>
                <w:lang w:val="en-US" w:eastAsia="en-US"/>
              </w:rPr>
              <w:t>A thick layer of dust hangs in the air, limiting visibility. Sounds of distress echo in the background—shouts for help, distant sirens, and the occasional rumble of aftershocks. Structural instability is evident, with partially damaged walls swaying slightly and loose objects scattered across the area.</w:t>
            </w:r>
          </w:p>
          <w:p w14:paraId="3AEC7219" w14:textId="6F5EC4A4" w:rsidR="009105EB" w:rsidRPr="00884288" w:rsidRDefault="00884288" w:rsidP="009D41C8">
            <w:pPr>
              <w:pBdr>
                <w:top w:val="nil"/>
                <w:left w:val="nil"/>
                <w:bottom w:val="nil"/>
                <w:right w:val="nil"/>
                <w:between w:val="nil"/>
              </w:pBdr>
              <w:jc w:val="both"/>
              <w:rPr>
                <w:rFonts w:ascii="Calibri" w:eastAsia="Calibri" w:hAnsi="Calibri" w:cs="Calibri"/>
                <w:color w:val="000000"/>
                <w:lang w:val="en-US" w:eastAsia="en-US"/>
              </w:rPr>
            </w:pPr>
            <w:r w:rsidRPr="002018FE">
              <w:rPr>
                <w:rFonts w:ascii="Calibri" w:eastAsia="Calibri" w:hAnsi="Calibri" w:cs="Calibri"/>
                <w:color w:val="000000"/>
                <w:lang w:val="en-US" w:eastAsia="en-US"/>
              </w:rPr>
              <w:t xml:space="preserve">Despite the devastation, several disoriented bystanders are present, standing at a distance in shock and confusion. </w:t>
            </w:r>
          </w:p>
        </w:tc>
      </w:tr>
      <w:tr w:rsidR="008A42FE" w:rsidRPr="00D87B46" w14:paraId="48898F7C" w14:textId="77777777" w:rsidTr="009D41C8">
        <w:trPr>
          <w:trHeight w:val="396"/>
        </w:trPr>
        <w:tc>
          <w:tcPr>
            <w:tcW w:w="10080" w:type="dxa"/>
            <w:tcBorders>
              <w:top w:val="single" w:sz="12" w:space="0" w:color="E48312"/>
              <w:left w:val="single" w:sz="12" w:space="0" w:color="E48312"/>
              <w:right w:val="single" w:sz="12" w:space="0" w:color="E48312"/>
            </w:tcBorders>
          </w:tcPr>
          <w:p w14:paraId="4521913D" w14:textId="77777777" w:rsidR="008A42FE" w:rsidRPr="00D87B46" w:rsidRDefault="008A42FE" w:rsidP="000E151F">
            <w:pPr>
              <w:pBdr>
                <w:top w:val="nil"/>
                <w:left w:val="nil"/>
                <w:bottom w:val="nil"/>
                <w:right w:val="nil"/>
                <w:between w:val="nil"/>
              </w:pBdr>
              <w:rPr>
                <w:rFonts w:ascii="Calibri" w:eastAsia="Calibri" w:hAnsi="Calibri" w:cs="Calibri"/>
                <w:b/>
                <w:color w:val="000000"/>
                <w:lang w:val="en-GB" w:eastAsia="en-US"/>
              </w:rPr>
            </w:pPr>
            <w:r w:rsidRPr="00D87B46">
              <w:rPr>
                <w:rFonts w:ascii="Calibri" w:eastAsia="Calibri" w:hAnsi="Calibri" w:cs="Calibri"/>
                <w:b/>
                <w:color w:val="000000"/>
                <w:lang w:val="en-GB" w:eastAsia="en-US"/>
              </w:rPr>
              <w:t xml:space="preserve">Interaction – what should the participant do: </w:t>
            </w:r>
          </w:p>
          <w:p w14:paraId="4778E5F2" w14:textId="7BF417F2" w:rsidR="00F836D3" w:rsidRPr="00F836D3" w:rsidRDefault="00F836D3" w:rsidP="00F836D3">
            <w:pPr>
              <w:pBdr>
                <w:top w:val="nil"/>
                <w:left w:val="nil"/>
                <w:bottom w:val="nil"/>
                <w:right w:val="nil"/>
                <w:between w:val="nil"/>
              </w:pBdr>
              <w:rPr>
                <w:rFonts w:ascii="Calibri" w:eastAsia="Calibri" w:hAnsi="Calibri" w:cs="Calibri"/>
                <w:b/>
                <w:bCs/>
                <w:i/>
                <w:iCs/>
                <w:color w:val="000000"/>
                <w:lang w:val="en-GB" w:eastAsia="en-US"/>
              </w:rPr>
            </w:pPr>
            <w:r w:rsidRPr="00F836D3">
              <w:rPr>
                <w:rFonts w:ascii="Calibri" w:eastAsia="Calibri" w:hAnsi="Calibri" w:cs="Calibri"/>
                <w:b/>
                <w:bCs/>
                <w:i/>
                <w:iCs/>
                <w:color w:val="000000"/>
                <w:lang w:val="en-GB" w:eastAsia="en-US"/>
              </w:rPr>
              <w:t xml:space="preserve">1. Prepare for </w:t>
            </w:r>
            <w:r w:rsidRPr="00D87B46">
              <w:rPr>
                <w:rFonts w:ascii="Calibri" w:eastAsia="Calibri" w:hAnsi="Calibri" w:cs="Calibri"/>
                <w:b/>
                <w:bCs/>
                <w:i/>
                <w:iCs/>
                <w:color w:val="000000"/>
                <w:lang w:val="en-GB" w:eastAsia="en-US"/>
              </w:rPr>
              <w:t>c</w:t>
            </w:r>
            <w:r w:rsidRPr="00F836D3">
              <w:rPr>
                <w:rFonts w:ascii="Calibri" w:eastAsia="Calibri" w:hAnsi="Calibri" w:cs="Calibri"/>
                <w:b/>
                <w:bCs/>
                <w:i/>
                <w:iCs/>
                <w:color w:val="000000"/>
                <w:lang w:val="en-GB" w:eastAsia="en-US"/>
              </w:rPr>
              <w:t>are (</w:t>
            </w:r>
            <w:r w:rsidRPr="00D87B46">
              <w:rPr>
                <w:rFonts w:ascii="Calibri" w:eastAsia="Calibri" w:hAnsi="Calibri" w:cs="Calibri"/>
                <w:b/>
                <w:bCs/>
                <w:i/>
                <w:iCs/>
                <w:color w:val="000000"/>
                <w:lang w:val="en-GB" w:eastAsia="en-US"/>
              </w:rPr>
              <w:t>before c</w:t>
            </w:r>
            <w:r w:rsidRPr="00F836D3">
              <w:rPr>
                <w:rFonts w:ascii="Calibri" w:eastAsia="Calibri" w:hAnsi="Calibri" w:cs="Calibri"/>
                <w:b/>
                <w:bCs/>
                <w:i/>
                <w:iCs/>
                <w:color w:val="000000"/>
                <w:lang w:val="en-GB" w:eastAsia="en-US"/>
              </w:rPr>
              <w:t>ontact):</w:t>
            </w:r>
          </w:p>
          <w:p w14:paraId="7F03A3FD" w14:textId="5E479753" w:rsidR="00F75849" w:rsidRDefault="00F75849" w:rsidP="00C058F1">
            <w:pPr>
              <w:pBdr>
                <w:top w:val="nil"/>
                <w:left w:val="nil"/>
                <w:bottom w:val="nil"/>
                <w:right w:val="nil"/>
                <w:between w:val="nil"/>
              </w:pBdr>
              <w:rPr>
                <w:rFonts w:ascii="Calibri" w:eastAsia="Calibri" w:hAnsi="Calibri" w:cs="Calibri"/>
                <w:color w:val="000000"/>
                <w:lang w:val="en-GB" w:eastAsia="en-US"/>
              </w:rPr>
            </w:pPr>
            <w:r w:rsidRPr="00D87B46">
              <w:rPr>
                <w:rFonts w:ascii="Calibri" w:eastAsia="Calibri" w:hAnsi="Calibri" w:cs="Calibri"/>
                <w:color w:val="000000"/>
                <w:lang w:val="en-GB" w:eastAsia="en-US"/>
              </w:rPr>
              <w:t xml:space="preserve">Participant </w:t>
            </w:r>
          </w:p>
          <w:p w14:paraId="71BF1B0B" w14:textId="77777777" w:rsidR="00E20E29" w:rsidRDefault="00E20E29" w:rsidP="00C058F1">
            <w:pPr>
              <w:pBdr>
                <w:top w:val="nil"/>
                <w:left w:val="nil"/>
                <w:bottom w:val="nil"/>
                <w:right w:val="nil"/>
                <w:between w:val="nil"/>
              </w:pBdr>
              <w:rPr>
                <w:rFonts w:ascii="Calibri" w:eastAsia="Calibri" w:hAnsi="Calibri" w:cs="Calibri"/>
                <w:color w:val="000000"/>
                <w:lang w:val="en-GB" w:eastAsia="en-US"/>
              </w:rPr>
            </w:pPr>
          </w:p>
          <w:p w14:paraId="4C2C83B0" w14:textId="77777777" w:rsidR="00E20E29" w:rsidRDefault="00E20E29" w:rsidP="00E20E29">
            <w:pPr>
              <w:pBdr>
                <w:top w:val="nil"/>
                <w:left w:val="nil"/>
                <w:bottom w:val="nil"/>
                <w:right w:val="nil"/>
                <w:between w:val="nil"/>
              </w:pBdr>
              <w:ind w:left="141"/>
              <w:rPr>
                <w:rFonts w:ascii="Segoe UI Emoji" w:hAnsi="Segoe UI Emoji" w:cs="Segoe UI Emoji"/>
              </w:rPr>
            </w:pPr>
            <w:r>
              <w:rPr>
                <w:rFonts w:ascii="Segoe UI Emoji" w:hAnsi="Segoe UI Emoji" w:cs="Segoe UI Emoji"/>
              </w:rPr>
              <w:t>✅</w:t>
            </w:r>
          </w:p>
          <w:p w14:paraId="62C4C95B" w14:textId="77777777" w:rsidR="00E20E29" w:rsidRPr="00F90C97" w:rsidRDefault="00E20E29" w:rsidP="00E20E29">
            <w:pPr>
              <w:pBdr>
                <w:top w:val="nil"/>
                <w:left w:val="nil"/>
                <w:bottom w:val="nil"/>
                <w:right w:val="nil"/>
                <w:between w:val="nil"/>
              </w:pBdr>
              <w:spacing w:line="276" w:lineRule="auto"/>
              <w:ind w:left="142"/>
              <w:rPr>
                <w:rFonts w:ascii="Calibri" w:hAnsi="Calibri" w:cs="Calibri"/>
                <w:color w:val="EE0000"/>
                <w:lang w:val="en-GB"/>
              </w:rPr>
            </w:pPr>
          </w:p>
          <w:tbl>
            <w:tblPr>
              <w:tblStyle w:val="TabloKlavuzu"/>
              <w:tblW w:w="2054" w:type="dxa"/>
              <w:tblLook w:val="04A0" w:firstRow="1" w:lastRow="0" w:firstColumn="1" w:lastColumn="0" w:noHBand="0" w:noVBand="1"/>
            </w:tblPr>
            <w:tblGrid>
              <w:gridCol w:w="2054"/>
            </w:tblGrid>
            <w:tr w:rsidR="00E20E29" w:rsidRPr="000A6A2C" w14:paraId="32BD70F2" w14:textId="77777777" w:rsidTr="00C55067">
              <w:trPr>
                <w:trHeight w:val="1077"/>
              </w:trPr>
              <w:tc>
                <w:tcPr>
                  <w:tcW w:w="2054" w:type="dxa"/>
                  <w:tcBorders>
                    <w:top w:val="thickThinSmallGap" w:sz="24" w:space="0" w:color="auto"/>
                    <w:left w:val="thickThinSmallGap" w:sz="24" w:space="0" w:color="auto"/>
                    <w:bottom w:val="thickThinSmallGap" w:sz="24" w:space="0" w:color="auto"/>
                    <w:right w:val="thickThinSmallGap" w:sz="24" w:space="0" w:color="auto"/>
                  </w:tcBorders>
                </w:tcPr>
                <w:p w14:paraId="326DA0C5" w14:textId="16438E95" w:rsidR="00E20E29" w:rsidRPr="000A6A2C" w:rsidRDefault="00E20E29" w:rsidP="004D729E">
                  <w:pPr>
                    <w:framePr w:hSpace="141" w:wrap="around" w:vAnchor="text" w:hAnchor="text" w:x="-172" w:y="1"/>
                    <w:jc w:val="both"/>
                    <w:rPr>
                      <w:rFonts w:ascii="Calibri" w:hAnsi="Calibri" w:cs="Calibri"/>
                      <w:b/>
                      <w:bCs/>
                      <w:i/>
                      <w:iCs/>
                      <w:lang w:val="en-US"/>
                    </w:rPr>
                  </w:pPr>
                  <w:r w:rsidRPr="00E20E29">
                    <w:rPr>
                      <w:rFonts w:ascii="Calibri" w:eastAsia="Calibri" w:hAnsi="Calibri" w:cs="Calibri"/>
                      <w:b/>
                      <w:bCs/>
                      <w:i/>
                      <w:iCs/>
                      <w:lang w:eastAsia="en-US"/>
                    </w:rPr>
                    <w:t>Perform hand hygiene and put on gloves/mask before touching the patient</w:t>
                  </w:r>
                </w:p>
              </w:tc>
            </w:tr>
          </w:tbl>
          <w:p w14:paraId="28A2C36A" w14:textId="77777777" w:rsidR="00E20E29" w:rsidRDefault="00E20E29" w:rsidP="00E20E29">
            <w:pPr>
              <w:pBdr>
                <w:top w:val="nil"/>
                <w:left w:val="nil"/>
                <w:bottom w:val="nil"/>
                <w:right w:val="nil"/>
                <w:between w:val="nil"/>
              </w:pBdr>
              <w:spacing w:line="276" w:lineRule="auto"/>
              <w:rPr>
                <w:rFonts w:ascii="Calibri" w:hAnsi="Calibri" w:cs="Calibri"/>
                <w:color w:val="EE0000"/>
              </w:rPr>
            </w:pPr>
          </w:p>
          <w:p w14:paraId="072F88A3" w14:textId="77777777" w:rsidR="00E20E29" w:rsidRPr="00F90C97" w:rsidRDefault="00E20E29" w:rsidP="00E20E29">
            <w:pPr>
              <w:pStyle w:val="NormalWeb"/>
              <w:rPr>
                <w:rFonts w:eastAsiaTheme="majorEastAsia"/>
                <w:b/>
                <w:bCs/>
              </w:rPr>
            </w:pPr>
            <w:r>
              <w:rPr>
                <w:rFonts w:ascii="Segoe UI Emoji" w:hAnsi="Segoe UI Emoji" w:cs="Segoe UI Emoji"/>
              </w:rPr>
              <w:t>❌</w:t>
            </w:r>
          </w:p>
          <w:tbl>
            <w:tblPr>
              <w:tblStyle w:val="TabloKlavuzu"/>
              <w:tblW w:w="2054" w:type="dxa"/>
              <w:tblLook w:val="04A0" w:firstRow="1" w:lastRow="0" w:firstColumn="1" w:lastColumn="0" w:noHBand="0" w:noVBand="1"/>
            </w:tblPr>
            <w:tblGrid>
              <w:gridCol w:w="2054"/>
            </w:tblGrid>
            <w:tr w:rsidR="00E20E29" w:rsidRPr="000A6A2C" w14:paraId="2D09CC64" w14:textId="77777777" w:rsidTr="00C55067">
              <w:trPr>
                <w:trHeight w:val="1077"/>
              </w:trPr>
              <w:tc>
                <w:tcPr>
                  <w:tcW w:w="2054" w:type="dxa"/>
                  <w:tcBorders>
                    <w:top w:val="thickThinSmallGap" w:sz="24" w:space="0" w:color="auto"/>
                    <w:left w:val="thickThinSmallGap" w:sz="24" w:space="0" w:color="auto"/>
                    <w:bottom w:val="thickThinSmallGap" w:sz="24" w:space="0" w:color="auto"/>
                    <w:right w:val="thickThinSmallGap" w:sz="24" w:space="0" w:color="auto"/>
                  </w:tcBorders>
                </w:tcPr>
                <w:p w14:paraId="4599817F" w14:textId="008A625C" w:rsidR="00E20E29" w:rsidRPr="000A6A2C" w:rsidRDefault="00E20E29" w:rsidP="004D729E">
                  <w:pPr>
                    <w:framePr w:hSpace="141" w:wrap="around" w:vAnchor="text" w:hAnchor="text" w:x="-172" w:y="1"/>
                    <w:jc w:val="both"/>
                    <w:rPr>
                      <w:rFonts w:ascii="Calibri" w:hAnsi="Calibri" w:cs="Calibri"/>
                      <w:b/>
                      <w:bCs/>
                      <w:i/>
                      <w:iCs/>
                      <w:lang w:val="en-US"/>
                    </w:rPr>
                  </w:pPr>
                  <w:r w:rsidRPr="00E20E29">
                    <w:rPr>
                      <w:rFonts w:ascii="Calibri" w:eastAsia="Calibri" w:hAnsi="Calibri" w:cs="Calibri"/>
                      <w:b/>
                      <w:bCs/>
                      <w:i/>
                      <w:iCs/>
                      <w:lang w:eastAsia="en-US"/>
                    </w:rPr>
                    <w:t>Start wound care immediately without hand hygiene or PPE.</w:t>
                  </w:r>
                </w:p>
              </w:tc>
            </w:tr>
          </w:tbl>
          <w:p w14:paraId="6BF2D757" w14:textId="77777777" w:rsidR="00E20E29" w:rsidRPr="00A80EBC" w:rsidRDefault="00E20E29" w:rsidP="00E20E29">
            <w:pPr>
              <w:pBdr>
                <w:top w:val="nil"/>
                <w:left w:val="nil"/>
                <w:bottom w:val="nil"/>
                <w:right w:val="nil"/>
                <w:between w:val="nil"/>
              </w:pBdr>
              <w:rPr>
                <w:rFonts w:ascii="Calibri" w:eastAsia="Calibri" w:hAnsi="Calibri" w:cs="Calibri"/>
                <w:color w:val="000000"/>
                <w:lang w:eastAsia="en-US"/>
              </w:rPr>
            </w:pPr>
          </w:p>
          <w:p w14:paraId="260902A8" w14:textId="77777777" w:rsidR="00E20E29" w:rsidRPr="00E20E29" w:rsidRDefault="00E20E29" w:rsidP="00C058F1">
            <w:pPr>
              <w:pBdr>
                <w:top w:val="nil"/>
                <w:left w:val="nil"/>
                <w:bottom w:val="nil"/>
                <w:right w:val="nil"/>
                <w:between w:val="nil"/>
              </w:pBdr>
              <w:rPr>
                <w:rFonts w:ascii="Calibri" w:eastAsia="Calibri" w:hAnsi="Calibri" w:cs="Calibri"/>
                <w:i/>
                <w:iCs/>
                <w:color w:val="000000"/>
                <w:lang w:eastAsia="en-US"/>
              </w:rPr>
            </w:pPr>
          </w:p>
          <w:p w14:paraId="4D0287B8" w14:textId="107837CA" w:rsidR="008A42FE" w:rsidRPr="00D87B46" w:rsidRDefault="00F836D3" w:rsidP="00F836D3">
            <w:pPr>
              <w:pStyle w:val="ListeParagraf"/>
              <w:numPr>
                <w:ilvl w:val="0"/>
                <w:numId w:val="37"/>
              </w:numPr>
              <w:pBdr>
                <w:top w:val="nil"/>
                <w:left w:val="nil"/>
                <w:bottom w:val="nil"/>
                <w:right w:val="nil"/>
                <w:between w:val="nil"/>
              </w:pBdr>
              <w:spacing w:line="276" w:lineRule="auto"/>
              <w:rPr>
                <w:rFonts w:ascii="Calibri" w:eastAsia="Cambria" w:hAnsi="Calibri" w:cs="Calibri"/>
                <w:color w:val="EE0000"/>
                <w:lang w:val="en-GB"/>
              </w:rPr>
            </w:pPr>
            <w:r w:rsidRPr="00D87B46">
              <w:rPr>
                <w:rFonts w:ascii="Calibri" w:eastAsia="Cambria" w:hAnsi="Calibri" w:cs="Calibri"/>
                <w:color w:val="EE0000"/>
                <w:lang w:val="en-GB"/>
              </w:rPr>
              <w:t xml:space="preserve">Says </w:t>
            </w:r>
            <w:r w:rsidRPr="00D87B46">
              <w:rPr>
                <w:rFonts w:ascii="Calibri" w:eastAsia="Cambria" w:hAnsi="Calibri" w:cs="Calibri"/>
                <w:i/>
                <w:iCs/>
                <w:color w:val="EE0000"/>
                <w:lang w:val="en-GB"/>
              </w:rPr>
              <w:t>“Let me sanitize my hands and put on gloves before touching the wound.”</w:t>
            </w:r>
          </w:p>
          <w:p w14:paraId="728A42EB" w14:textId="77777777" w:rsidR="00A33AB5" w:rsidRPr="00D87B46" w:rsidRDefault="00A33AB5" w:rsidP="00A33AB5">
            <w:pPr>
              <w:numPr>
                <w:ilvl w:val="2"/>
                <w:numId w:val="37"/>
              </w:numPr>
              <w:pBdr>
                <w:top w:val="nil"/>
                <w:left w:val="nil"/>
                <w:bottom w:val="nil"/>
                <w:right w:val="nil"/>
                <w:between w:val="nil"/>
              </w:pBdr>
              <w:rPr>
                <w:rFonts w:ascii="Calibri" w:eastAsia="Calibri" w:hAnsi="Calibri" w:cs="Calibri"/>
                <w:color w:val="EE0000"/>
                <w:lang w:val="en-GB" w:eastAsia="en-US"/>
              </w:rPr>
            </w:pPr>
            <w:r w:rsidRPr="00D87B46">
              <w:rPr>
                <w:rFonts w:ascii="Calibri" w:eastAsia="Calibri" w:hAnsi="Calibri" w:cs="Calibri"/>
                <w:color w:val="EE0000"/>
                <w:lang w:val="en-GB" w:eastAsia="en-US"/>
              </w:rPr>
              <w:t>Puts on gloves and mask using correct donning technique.</w:t>
            </w:r>
          </w:p>
          <w:p w14:paraId="3D362A75" w14:textId="77777777" w:rsidR="00A33AB5" w:rsidRPr="00D87B46" w:rsidRDefault="00A33AB5" w:rsidP="00A33AB5">
            <w:pPr>
              <w:numPr>
                <w:ilvl w:val="2"/>
                <w:numId w:val="37"/>
              </w:numPr>
              <w:pBdr>
                <w:top w:val="nil"/>
                <w:left w:val="nil"/>
                <w:bottom w:val="nil"/>
                <w:right w:val="nil"/>
                <w:between w:val="nil"/>
              </w:pBdr>
              <w:rPr>
                <w:rFonts w:ascii="Calibri" w:eastAsia="Calibri" w:hAnsi="Calibri" w:cs="Calibri"/>
                <w:color w:val="EE0000"/>
                <w:lang w:val="en-GB" w:eastAsia="en-US"/>
              </w:rPr>
            </w:pPr>
            <w:r w:rsidRPr="00D87B46">
              <w:rPr>
                <w:rFonts w:ascii="Calibri" w:eastAsia="Calibri" w:hAnsi="Calibri" w:cs="Calibri"/>
                <w:color w:val="EE0000"/>
                <w:lang w:val="en-GB" w:eastAsia="en-US"/>
              </w:rPr>
              <w:t>Uses hand sanitizer or soap and water.</w:t>
            </w:r>
          </w:p>
          <w:p w14:paraId="52CBA023" w14:textId="52BC0ECE" w:rsidR="00A33AB5" w:rsidRPr="00E20E29" w:rsidRDefault="00A33AB5" w:rsidP="000E151F">
            <w:pPr>
              <w:numPr>
                <w:ilvl w:val="2"/>
                <w:numId w:val="37"/>
              </w:numPr>
              <w:pBdr>
                <w:top w:val="nil"/>
                <w:left w:val="nil"/>
                <w:bottom w:val="nil"/>
                <w:right w:val="nil"/>
                <w:between w:val="nil"/>
              </w:pBdr>
              <w:rPr>
                <w:rFonts w:ascii="Calibri" w:eastAsia="Calibri" w:hAnsi="Calibri" w:cs="Calibri"/>
                <w:b/>
                <w:bCs/>
                <w:i/>
                <w:iCs/>
                <w:color w:val="000000"/>
                <w:lang w:val="en-GB" w:eastAsia="en-US"/>
              </w:rPr>
            </w:pPr>
            <w:r w:rsidRPr="00E20E29">
              <w:rPr>
                <w:rFonts w:ascii="Calibri" w:eastAsia="Calibri" w:hAnsi="Calibri" w:cs="Calibri"/>
                <w:color w:val="EE0000"/>
                <w:lang w:val="en-GB" w:eastAsia="en-US"/>
              </w:rPr>
              <w:t>Checks that sharps disposal and waste bins are available.</w:t>
            </w:r>
          </w:p>
          <w:p w14:paraId="377A9BD2" w14:textId="77777777" w:rsidR="00E20E29" w:rsidRDefault="00E20E29" w:rsidP="00E20E29">
            <w:pPr>
              <w:pBdr>
                <w:top w:val="nil"/>
                <w:left w:val="nil"/>
                <w:bottom w:val="nil"/>
                <w:right w:val="nil"/>
                <w:between w:val="nil"/>
              </w:pBdr>
              <w:rPr>
                <w:rFonts w:ascii="Calibri" w:eastAsia="Calibri" w:hAnsi="Calibri" w:cs="Calibri"/>
                <w:color w:val="EE0000"/>
                <w:lang w:val="en-GB" w:eastAsia="en-US"/>
              </w:rPr>
            </w:pPr>
          </w:p>
          <w:p w14:paraId="43FF43B5" w14:textId="73526F45" w:rsidR="00E20E29" w:rsidRDefault="00E20E29" w:rsidP="00E20E29">
            <w:pPr>
              <w:pBdr>
                <w:top w:val="nil"/>
                <w:left w:val="nil"/>
                <w:bottom w:val="nil"/>
                <w:right w:val="nil"/>
                <w:between w:val="nil"/>
              </w:pBdr>
              <w:rPr>
                <w:rStyle w:val="Vurgu"/>
                <w:rFonts w:eastAsiaTheme="majorEastAsia"/>
              </w:rPr>
            </w:pPr>
            <w:r>
              <w:rPr>
                <w:rStyle w:val="Gl"/>
                <w:rFonts w:eastAsiaTheme="majorEastAsia"/>
              </w:rPr>
              <w:t>System Feedback:</w:t>
            </w:r>
            <w:r>
              <w:br/>
            </w:r>
            <w:r>
              <w:rPr>
                <w:rFonts w:ascii="Segoe UI Emoji" w:hAnsi="Segoe UI Emoji" w:cs="Segoe UI Emoji"/>
              </w:rPr>
              <w:t>✅</w:t>
            </w:r>
            <w:r>
              <w:t xml:space="preserve"> </w:t>
            </w:r>
            <w:r>
              <w:rPr>
                <w:rStyle w:val="Vurgu"/>
                <w:rFonts w:eastAsiaTheme="majorEastAsia"/>
              </w:rPr>
              <w:t>“Hand hygiene completed. PPE worn correctly.”</w:t>
            </w:r>
          </w:p>
          <w:p w14:paraId="6F4AF780" w14:textId="77777777" w:rsidR="00E20E29" w:rsidRPr="00E20E29" w:rsidRDefault="00E20E29" w:rsidP="00E20E29">
            <w:pPr>
              <w:pBdr>
                <w:top w:val="nil"/>
                <w:left w:val="nil"/>
                <w:bottom w:val="nil"/>
                <w:right w:val="nil"/>
                <w:between w:val="nil"/>
              </w:pBdr>
              <w:rPr>
                <w:rFonts w:ascii="Calibri" w:eastAsia="Calibri" w:hAnsi="Calibri" w:cs="Calibri"/>
                <w:b/>
                <w:bCs/>
                <w:i/>
                <w:iCs/>
                <w:color w:val="000000"/>
                <w:lang w:val="en-GB" w:eastAsia="en-US"/>
              </w:rPr>
            </w:pPr>
          </w:p>
          <w:p w14:paraId="4D40EAB9" w14:textId="3B939ACF" w:rsidR="00FC4DAA" w:rsidRPr="00D87B46" w:rsidRDefault="00FC4DAA" w:rsidP="00FC4DAA">
            <w:pPr>
              <w:pBdr>
                <w:top w:val="nil"/>
                <w:left w:val="nil"/>
                <w:bottom w:val="nil"/>
                <w:right w:val="nil"/>
                <w:between w:val="nil"/>
              </w:pBdr>
              <w:rPr>
                <w:rFonts w:ascii="Calibri" w:eastAsia="Calibri" w:hAnsi="Calibri" w:cs="Calibri"/>
                <w:b/>
                <w:bCs/>
                <w:i/>
                <w:iCs/>
                <w:color w:val="000000"/>
                <w:lang w:val="en-GB" w:eastAsia="en-US"/>
              </w:rPr>
            </w:pPr>
            <w:r w:rsidRPr="00FC4DAA">
              <w:rPr>
                <w:rFonts w:ascii="Calibri" w:eastAsia="Calibri" w:hAnsi="Calibri" w:cs="Calibri"/>
                <w:b/>
                <w:bCs/>
                <w:i/>
                <w:iCs/>
                <w:color w:val="000000"/>
                <w:lang w:val="en-GB" w:eastAsia="en-US"/>
              </w:rPr>
              <w:t xml:space="preserve">2. Assess </w:t>
            </w:r>
            <w:r w:rsidRPr="00D87B46">
              <w:rPr>
                <w:rFonts w:ascii="Calibri" w:eastAsia="Calibri" w:hAnsi="Calibri" w:cs="Calibri"/>
                <w:b/>
                <w:bCs/>
                <w:i/>
                <w:iCs/>
                <w:color w:val="000000"/>
                <w:lang w:val="en-GB" w:eastAsia="en-US"/>
              </w:rPr>
              <w:t>wound and environment</w:t>
            </w:r>
            <w:r w:rsidRPr="00FC4DAA">
              <w:rPr>
                <w:rFonts w:ascii="Calibri" w:eastAsia="Calibri" w:hAnsi="Calibri" w:cs="Calibri"/>
                <w:b/>
                <w:bCs/>
                <w:i/>
                <w:iCs/>
                <w:color w:val="000000"/>
                <w:lang w:val="en-GB" w:eastAsia="en-US"/>
              </w:rPr>
              <w:t>:</w:t>
            </w:r>
          </w:p>
          <w:p w14:paraId="270CF72F" w14:textId="6857D65C" w:rsidR="003A32EE" w:rsidRDefault="003A32EE" w:rsidP="003A32EE">
            <w:pPr>
              <w:pBdr>
                <w:top w:val="nil"/>
                <w:left w:val="nil"/>
                <w:bottom w:val="nil"/>
                <w:right w:val="nil"/>
                <w:between w:val="nil"/>
              </w:pBdr>
              <w:rPr>
                <w:rFonts w:ascii="Calibri" w:eastAsia="Calibri" w:hAnsi="Calibri" w:cs="Calibri"/>
                <w:color w:val="000000"/>
                <w:lang w:val="en-GB" w:eastAsia="en-US"/>
              </w:rPr>
            </w:pPr>
            <w:r w:rsidRPr="00D87B46">
              <w:rPr>
                <w:rFonts w:ascii="Calibri" w:eastAsia="Calibri" w:hAnsi="Calibri" w:cs="Calibri"/>
                <w:color w:val="000000"/>
                <w:lang w:val="en-GB" w:eastAsia="en-US"/>
              </w:rPr>
              <w:t xml:space="preserve">Participant </w:t>
            </w:r>
          </w:p>
          <w:p w14:paraId="5BDD467C" w14:textId="77777777" w:rsidR="00E20E29" w:rsidRDefault="00E20E29" w:rsidP="003A32EE">
            <w:pPr>
              <w:pBdr>
                <w:top w:val="nil"/>
                <w:left w:val="nil"/>
                <w:bottom w:val="nil"/>
                <w:right w:val="nil"/>
                <w:between w:val="nil"/>
              </w:pBdr>
              <w:rPr>
                <w:rFonts w:ascii="Calibri" w:eastAsia="Calibri" w:hAnsi="Calibri" w:cs="Calibri"/>
                <w:color w:val="000000"/>
                <w:lang w:val="en-GB" w:eastAsia="en-US"/>
              </w:rPr>
            </w:pPr>
          </w:p>
          <w:p w14:paraId="52FEE392" w14:textId="77777777" w:rsidR="00E20E29" w:rsidRDefault="00E20E29" w:rsidP="00E20E29">
            <w:pPr>
              <w:pBdr>
                <w:top w:val="nil"/>
                <w:left w:val="nil"/>
                <w:bottom w:val="nil"/>
                <w:right w:val="nil"/>
                <w:between w:val="nil"/>
              </w:pBdr>
              <w:ind w:left="141"/>
              <w:rPr>
                <w:rFonts w:ascii="Segoe UI Emoji" w:hAnsi="Segoe UI Emoji" w:cs="Segoe UI Emoji"/>
              </w:rPr>
            </w:pPr>
            <w:r>
              <w:rPr>
                <w:rFonts w:ascii="Segoe UI Emoji" w:hAnsi="Segoe UI Emoji" w:cs="Segoe UI Emoji"/>
              </w:rPr>
              <w:t>✅</w:t>
            </w:r>
          </w:p>
          <w:p w14:paraId="176D39E6" w14:textId="77777777" w:rsidR="00E20E29" w:rsidRPr="00F90C97" w:rsidRDefault="00E20E29" w:rsidP="00E20E29">
            <w:pPr>
              <w:pBdr>
                <w:top w:val="nil"/>
                <w:left w:val="nil"/>
                <w:bottom w:val="nil"/>
                <w:right w:val="nil"/>
                <w:between w:val="nil"/>
              </w:pBdr>
              <w:spacing w:line="276" w:lineRule="auto"/>
              <w:ind w:left="142"/>
              <w:rPr>
                <w:rFonts w:ascii="Calibri" w:hAnsi="Calibri" w:cs="Calibri"/>
                <w:color w:val="EE0000"/>
                <w:lang w:val="en-GB"/>
              </w:rPr>
            </w:pPr>
          </w:p>
          <w:tbl>
            <w:tblPr>
              <w:tblStyle w:val="TabloKlavuzu"/>
              <w:tblW w:w="2054" w:type="dxa"/>
              <w:tblLook w:val="04A0" w:firstRow="1" w:lastRow="0" w:firstColumn="1" w:lastColumn="0" w:noHBand="0" w:noVBand="1"/>
            </w:tblPr>
            <w:tblGrid>
              <w:gridCol w:w="2054"/>
            </w:tblGrid>
            <w:tr w:rsidR="00E20E29" w:rsidRPr="000A6A2C" w14:paraId="0BB115D7" w14:textId="77777777" w:rsidTr="00C55067">
              <w:trPr>
                <w:trHeight w:val="1077"/>
              </w:trPr>
              <w:tc>
                <w:tcPr>
                  <w:tcW w:w="2054" w:type="dxa"/>
                  <w:tcBorders>
                    <w:top w:val="thickThinSmallGap" w:sz="24" w:space="0" w:color="auto"/>
                    <w:left w:val="thickThinSmallGap" w:sz="24" w:space="0" w:color="auto"/>
                    <w:bottom w:val="thickThinSmallGap" w:sz="24" w:space="0" w:color="auto"/>
                    <w:right w:val="thickThinSmallGap" w:sz="24" w:space="0" w:color="auto"/>
                  </w:tcBorders>
                </w:tcPr>
                <w:p w14:paraId="5452E892" w14:textId="39C5CFDC" w:rsidR="00E20E29" w:rsidRPr="000A6A2C" w:rsidRDefault="00E20E29" w:rsidP="004D729E">
                  <w:pPr>
                    <w:framePr w:hSpace="141" w:wrap="around" w:vAnchor="text" w:hAnchor="text" w:x="-172" w:y="1"/>
                    <w:jc w:val="both"/>
                    <w:rPr>
                      <w:rFonts w:ascii="Calibri" w:hAnsi="Calibri" w:cs="Calibri"/>
                      <w:b/>
                      <w:bCs/>
                      <w:i/>
                      <w:iCs/>
                      <w:lang w:val="en-US"/>
                    </w:rPr>
                  </w:pPr>
                  <w:r w:rsidRPr="00E20E29">
                    <w:rPr>
                      <w:rFonts w:ascii="Calibri" w:eastAsia="Calibri" w:hAnsi="Calibri" w:cs="Calibri"/>
                      <w:b/>
                      <w:bCs/>
                      <w:i/>
                      <w:iCs/>
                      <w:lang w:eastAsia="en-US"/>
                    </w:rPr>
                    <w:t>Ask coughing individuals to wear a mask and provide one if needed.</w:t>
                  </w:r>
                </w:p>
              </w:tc>
            </w:tr>
          </w:tbl>
          <w:p w14:paraId="239F82B1" w14:textId="77777777" w:rsidR="00E20E29" w:rsidRDefault="00E20E29" w:rsidP="00E20E29">
            <w:pPr>
              <w:pBdr>
                <w:top w:val="nil"/>
                <w:left w:val="nil"/>
                <w:bottom w:val="nil"/>
                <w:right w:val="nil"/>
                <w:between w:val="nil"/>
              </w:pBdr>
              <w:spacing w:line="276" w:lineRule="auto"/>
              <w:rPr>
                <w:rFonts w:ascii="Calibri" w:hAnsi="Calibri" w:cs="Calibri"/>
                <w:color w:val="EE0000"/>
              </w:rPr>
            </w:pPr>
          </w:p>
          <w:p w14:paraId="396592DF" w14:textId="77777777" w:rsidR="00E20E29" w:rsidRPr="00F90C97" w:rsidRDefault="00E20E29" w:rsidP="00E20E29">
            <w:pPr>
              <w:pStyle w:val="NormalWeb"/>
              <w:rPr>
                <w:rFonts w:eastAsiaTheme="majorEastAsia"/>
                <w:b/>
                <w:bCs/>
              </w:rPr>
            </w:pPr>
            <w:r>
              <w:rPr>
                <w:rFonts w:ascii="Segoe UI Emoji" w:hAnsi="Segoe UI Emoji" w:cs="Segoe UI Emoji"/>
              </w:rPr>
              <w:t>❌</w:t>
            </w:r>
          </w:p>
          <w:tbl>
            <w:tblPr>
              <w:tblStyle w:val="TabloKlavuzu"/>
              <w:tblW w:w="2054" w:type="dxa"/>
              <w:tblLook w:val="04A0" w:firstRow="1" w:lastRow="0" w:firstColumn="1" w:lastColumn="0" w:noHBand="0" w:noVBand="1"/>
            </w:tblPr>
            <w:tblGrid>
              <w:gridCol w:w="2054"/>
            </w:tblGrid>
            <w:tr w:rsidR="00E20E29" w:rsidRPr="000A6A2C" w14:paraId="559507BE" w14:textId="77777777" w:rsidTr="00C55067">
              <w:trPr>
                <w:trHeight w:val="1077"/>
              </w:trPr>
              <w:tc>
                <w:tcPr>
                  <w:tcW w:w="2054" w:type="dxa"/>
                  <w:tcBorders>
                    <w:top w:val="thickThinSmallGap" w:sz="24" w:space="0" w:color="auto"/>
                    <w:left w:val="thickThinSmallGap" w:sz="24" w:space="0" w:color="auto"/>
                    <w:bottom w:val="thickThinSmallGap" w:sz="24" w:space="0" w:color="auto"/>
                    <w:right w:val="thickThinSmallGap" w:sz="24" w:space="0" w:color="auto"/>
                  </w:tcBorders>
                </w:tcPr>
                <w:p w14:paraId="08C0554C" w14:textId="1FF4477C" w:rsidR="00E20E29" w:rsidRPr="000A6A2C" w:rsidRDefault="00E20E29" w:rsidP="004D729E">
                  <w:pPr>
                    <w:framePr w:hSpace="141" w:wrap="around" w:vAnchor="text" w:hAnchor="text" w:x="-172" w:y="1"/>
                    <w:jc w:val="both"/>
                    <w:rPr>
                      <w:rFonts w:ascii="Calibri" w:hAnsi="Calibri" w:cs="Calibri"/>
                      <w:b/>
                      <w:bCs/>
                      <w:i/>
                      <w:iCs/>
                      <w:lang w:val="en-US"/>
                    </w:rPr>
                  </w:pPr>
                  <w:r w:rsidRPr="00E20E29">
                    <w:rPr>
                      <w:rFonts w:ascii="Calibri" w:eastAsia="Calibri" w:hAnsi="Calibri" w:cs="Calibri"/>
                      <w:b/>
                      <w:bCs/>
                      <w:i/>
                      <w:iCs/>
                      <w:lang w:eastAsia="en-US"/>
                    </w:rPr>
                    <w:t>Ignore coughing people — continue wound care without addressing respiratory hazards.</w:t>
                  </w:r>
                </w:p>
              </w:tc>
            </w:tr>
          </w:tbl>
          <w:p w14:paraId="56C8089A" w14:textId="77777777" w:rsidR="00E20E29" w:rsidRPr="00E20E29" w:rsidRDefault="00E20E29" w:rsidP="003A32EE">
            <w:pPr>
              <w:pBdr>
                <w:top w:val="nil"/>
                <w:left w:val="nil"/>
                <w:bottom w:val="nil"/>
                <w:right w:val="nil"/>
                <w:between w:val="nil"/>
              </w:pBdr>
              <w:rPr>
                <w:rFonts w:ascii="Calibri" w:eastAsia="Calibri" w:hAnsi="Calibri" w:cs="Calibri"/>
                <w:i/>
                <w:iCs/>
                <w:color w:val="000000"/>
                <w:lang w:eastAsia="en-US"/>
              </w:rPr>
            </w:pPr>
          </w:p>
          <w:p w14:paraId="15EDEAC5" w14:textId="77777777" w:rsidR="003A32EE" w:rsidRPr="003A32EE" w:rsidRDefault="003A32EE" w:rsidP="003A32EE">
            <w:pPr>
              <w:pStyle w:val="ListeParagraf"/>
              <w:numPr>
                <w:ilvl w:val="2"/>
                <w:numId w:val="37"/>
              </w:numPr>
              <w:rPr>
                <w:rFonts w:ascii="Calibri" w:eastAsia="Calibri" w:hAnsi="Calibri" w:cs="Calibri"/>
                <w:color w:val="EE0000"/>
                <w:lang w:val="en-GB" w:eastAsia="en-US"/>
              </w:rPr>
            </w:pPr>
            <w:r w:rsidRPr="003A32EE">
              <w:rPr>
                <w:rFonts w:ascii="Calibri" w:eastAsia="Calibri" w:hAnsi="Calibri" w:cs="Calibri"/>
                <w:color w:val="EE0000"/>
                <w:lang w:val="en-GB" w:eastAsia="en-US"/>
              </w:rPr>
              <w:t>Approaches patient calmly.</w:t>
            </w:r>
          </w:p>
          <w:p w14:paraId="6354386B" w14:textId="77777777" w:rsidR="003A32EE" w:rsidRPr="003A32EE" w:rsidRDefault="003A32EE" w:rsidP="003A32EE">
            <w:pPr>
              <w:pStyle w:val="ListeParagraf"/>
              <w:numPr>
                <w:ilvl w:val="2"/>
                <w:numId w:val="37"/>
              </w:numPr>
              <w:rPr>
                <w:rFonts w:ascii="Calibri" w:eastAsia="Calibri" w:hAnsi="Calibri" w:cs="Calibri"/>
                <w:color w:val="EE0000"/>
                <w:lang w:val="en-GB" w:eastAsia="en-US"/>
              </w:rPr>
            </w:pPr>
            <w:r w:rsidRPr="003A32EE">
              <w:rPr>
                <w:rFonts w:ascii="Calibri" w:eastAsia="Calibri" w:hAnsi="Calibri" w:cs="Calibri"/>
                <w:color w:val="EE0000"/>
                <w:lang w:val="en-GB" w:eastAsia="en-US"/>
              </w:rPr>
              <w:t>Observes coughing individuals nearby and asks them to wear masks.</w:t>
            </w:r>
          </w:p>
          <w:p w14:paraId="31054B32" w14:textId="77777777" w:rsidR="003A32EE" w:rsidRPr="003A32EE" w:rsidRDefault="003A32EE" w:rsidP="003A32EE">
            <w:pPr>
              <w:pStyle w:val="ListeParagraf"/>
              <w:numPr>
                <w:ilvl w:val="2"/>
                <w:numId w:val="37"/>
              </w:numPr>
              <w:rPr>
                <w:rFonts w:ascii="Calibri" w:eastAsia="Calibri" w:hAnsi="Calibri" w:cs="Calibri"/>
                <w:color w:val="EE0000"/>
                <w:lang w:val="en-GB" w:eastAsia="en-US"/>
              </w:rPr>
            </w:pPr>
            <w:r w:rsidRPr="003A32EE">
              <w:rPr>
                <w:rFonts w:ascii="Calibri" w:eastAsia="Calibri" w:hAnsi="Calibri" w:cs="Calibri"/>
                <w:color w:val="EE0000"/>
                <w:lang w:val="en-GB" w:eastAsia="en-US"/>
              </w:rPr>
              <w:t>Provides patient a tissue or mask if needed (respiratory hygiene).</w:t>
            </w:r>
          </w:p>
          <w:p w14:paraId="6CBBD870" w14:textId="7D233124" w:rsidR="00C73F8E" w:rsidRDefault="00E20E29" w:rsidP="00C73F8E">
            <w:pPr>
              <w:pBdr>
                <w:top w:val="nil"/>
                <w:left w:val="nil"/>
                <w:bottom w:val="nil"/>
                <w:right w:val="nil"/>
                <w:between w:val="nil"/>
              </w:pBdr>
              <w:rPr>
                <w:rStyle w:val="Vurgu"/>
                <w:rFonts w:eastAsiaTheme="majorEastAsia"/>
              </w:rPr>
            </w:pPr>
            <w:r>
              <w:rPr>
                <w:rStyle w:val="Gl"/>
                <w:rFonts w:eastAsiaTheme="majorEastAsia"/>
              </w:rPr>
              <w:t>System Feedback:</w:t>
            </w:r>
            <w:r>
              <w:br/>
            </w:r>
            <w:r>
              <w:rPr>
                <w:rFonts w:ascii="Segoe UI Emoji" w:hAnsi="Segoe UI Emoji" w:cs="Segoe UI Emoji"/>
              </w:rPr>
              <w:t>✅</w:t>
            </w:r>
            <w:r>
              <w:t xml:space="preserve"> </w:t>
            </w:r>
            <w:r>
              <w:rPr>
                <w:rStyle w:val="Vurgu"/>
                <w:rFonts w:eastAsiaTheme="majorEastAsia"/>
              </w:rPr>
              <w:t>“Respiratory hygiene applied.”</w:t>
            </w:r>
          </w:p>
          <w:p w14:paraId="52B03460" w14:textId="77777777" w:rsidR="00E20E29" w:rsidRPr="00D87B46" w:rsidRDefault="00E20E29" w:rsidP="00C73F8E">
            <w:pPr>
              <w:pBdr>
                <w:top w:val="nil"/>
                <w:left w:val="nil"/>
                <w:bottom w:val="nil"/>
                <w:right w:val="nil"/>
                <w:between w:val="nil"/>
              </w:pBdr>
              <w:rPr>
                <w:rFonts w:ascii="Calibri" w:eastAsia="Calibri" w:hAnsi="Calibri" w:cs="Calibri"/>
                <w:b/>
                <w:bCs/>
                <w:i/>
                <w:iCs/>
                <w:color w:val="000000"/>
                <w:lang w:val="en-GB" w:eastAsia="en-US"/>
              </w:rPr>
            </w:pPr>
          </w:p>
          <w:p w14:paraId="1AD613AA" w14:textId="16CA9AD2" w:rsidR="00C73F8E" w:rsidRPr="00D87B46" w:rsidRDefault="00C73F8E" w:rsidP="00C73F8E">
            <w:pPr>
              <w:pBdr>
                <w:top w:val="nil"/>
                <w:left w:val="nil"/>
                <w:bottom w:val="nil"/>
                <w:right w:val="nil"/>
                <w:between w:val="nil"/>
              </w:pBdr>
              <w:rPr>
                <w:rFonts w:ascii="Calibri" w:hAnsi="Calibri" w:cs="Calibri"/>
                <w:color w:val="FF0000"/>
                <w:lang w:val="en-GB"/>
              </w:rPr>
            </w:pPr>
            <w:r w:rsidRPr="00D87B46">
              <w:rPr>
                <w:rFonts w:ascii="Calibri" w:eastAsia="Calibri" w:hAnsi="Calibri" w:cs="Calibri"/>
                <w:b/>
                <w:bCs/>
                <w:i/>
                <w:iCs/>
                <w:color w:val="000000"/>
                <w:lang w:val="en-GB" w:eastAsia="en-US"/>
              </w:rPr>
              <w:t xml:space="preserve">3. Wound care and </w:t>
            </w:r>
            <w:commentRangeStart w:id="0"/>
            <w:r w:rsidRPr="00D87B46">
              <w:rPr>
                <w:rFonts w:ascii="Calibri" w:eastAsia="Calibri" w:hAnsi="Calibri" w:cs="Calibri"/>
                <w:b/>
                <w:bCs/>
                <w:i/>
                <w:iCs/>
                <w:color w:val="000000"/>
                <w:lang w:val="en-GB" w:eastAsia="en-US"/>
              </w:rPr>
              <w:t>dressing</w:t>
            </w:r>
            <w:commentRangeEnd w:id="0"/>
            <w:r w:rsidR="0060478D">
              <w:rPr>
                <w:rStyle w:val="AklamaBavurusu"/>
              </w:rPr>
              <w:commentReference w:id="0"/>
            </w:r>
            <w:r w:rsidRPr="00D87B46">
              <w:rPr>
                <w:rFonts w:ascii="Calibri" w:eastAsia="Calibri" w:hAnsi="Calibri" w:cs="Calibri"/>
                <w:b/>
                <w:bCs/>
                <w:i/>
                <w:iCs/>
                <w:color w:val="000000"/>
                <w:lang w:val="en-GB" w:eastAsia="en-US"/>
              </w:rPr>
              <w:t>:</w:t>
            </w:r>
          </w:p>
          <w:p w14:paraId="372EB357" w14:textId="2FFBFB74" w:rsidR="00032798" w:rsidRDefault="00015195" w:rsidP="00032798">
            <w:pPr>
              <w:pBdr>
                <w:top w:val="nil"/>
                <w:left w:val="nil"/>
                <w:bottom w:val="nil"/>
                <w:right w:val="nil"/>
                <w:between w:val="nil"/>
              </w:pBdr>
              <w:rPr>
                <w:rFonts w:ascii="Calibri" w:eastAsia="Calibri" w:hAnsi="Calibri" w:cs="Calibri"/>
                <w:color w:val="000000" w:themeColor="text1"/>
                <w:lang w:val="en-GB" w:eastAsia="en-US"/>
              </w:rPr>
            </w:pPr>
            <w:r w:rsidRPr="00D87B46">
              <w:rPr>
                <w:rFonts w:ascii="Calibri" w:eastAsia="Calibri" w:hAnsi="Calibri" w:cs="Calibri"/>
                <w:color w:val="000000" w:themeColor="text1"/>
                <w:lang w:val="en-GB" w:eastAsia="en-US"/>
              </w:rPr>
              <w:t xml:space="preserve">Participant </w:t>
            </w:r>
          </w:p>
          <w:p w14:paraId="11822134" w14:textId="77777777" w:rsidR="00E20E29" w:rsidRDefault="00E20E29" w:rsidP="00032798">
            <w:pPr>
              <w:pBdr>
                <w:top w:val="nil"/>
                <w:left w:val="nil"/>
                <w:bottom w:val="nil"/>
                <w:right w:val="nil"/>
                <w:between w:val="nil"/>
              </w:pBdr>
              <w:rPr>
                <w:rFonts w:ascii="Calibri" w:eastAsia="Calibri" w:hAnsi="Calibri" w:cs="Calibri"/>
                <w:color w:val="000000" w:themeColor="text1"/>
                <w:lang w:val="en-GB" w:eastAsia="en-US"/>
              </w:rPr>
            </w:pPr>
          </w:p>
          <w:p w14:paraId="60E26490" w14:textId="77777777" w:rsidR="00E20E29" w:rsidRDefault="00E20E29" w:rsidP="00E20E29">
            <w:pPr>
              <w:pBdr>
                <w:top w:val="nil"/>
                <w:left w:val="nil"/>
                <w:bottom w:val="nil"/>
                <w:right w:val="nil"/>
                <w:between w:val="nil"/>
              </w:pBdr>
              <w:ind w:left="141"/>
              <w:rPr>
                <w:rFonts w:ascii="Segoe UI Emoji" w:hAnsi="Segoe UI Emoji" w:cs="Segoe UI Emoji"/>
              </w:rPr>
            </w:pPr>
            <w:r>
              <w:rPr>
                <w:rFonts w:ascii="Segoe UI Emoji" w:hAnsi="Segoe UI Emoji" w:cs="Segoe UI Emoji"/>
              </w:rPr>
              <w:t>✅</w:t>
            </w:r>
          </w:p>
          <w:p w14:paraId="6838C6CC" w14:textId="77777777" w:rsidR="00E20E29" w:rsidRPr="00F90C97" w:rsidRDefault="00E20E29" w:rsidP="00E20E29">
            <w:pPr>
              <w:pBdr>
                <w:top w:val="nil"/>
                <w:left w:val="nil"/>
                <w:bottom w:val="nil"/>
                <w:right w:val="nil"/>
                <w:between w:val="nil"/>
              </w:pBdr>
              <w:spacing w:line="276" w:lineRule="auto"/>
              <w:ind w:left="142"/>
              <w:rPr>
                <w:rFonts w:ascii="Calibri" w:hAnsi="Calibri" w:cs="Calibri"/>
                <w:color w:val="EE0000"/>
                <w:lang w:val="en-GB"/>
              </w:rPr>
            </w:pPr>
          </w:p>
          <w:tbl>
            <w:tblPr>
              <w:tblStyle w:val="TabloKlavuzu"/>
              <w:tblW w:w="2054" w:type="dxa"/>
              <w:tblLook w:val="04A0" w:firstRow="1" w:lastRow="0" w:firstColumn="1" w:lastColumn="0" w:noHBand="0" w:noVBand="1"/>
            </w:tblPr>
            <w:tblGrid>
              <w:gridCol w:w="2054"/>
            </w:tblGrid>
            <w:tr w:rsidR="00E20E29" w:rsidRPr="000A6A2C" w14:paraId="64E26DB7" w14:textId="77777777" w:rsidTr="00C55067">
              <w:trPr>
                <w:trHeight w:val="1077"/>
              </w:trPr>
              <w:tc>
                <w:tcPr>
                  <w:tcW w:w="2054" w:type="dxa"/>
                  <w:tcBorders>
                    <w:top w:val="thickThinSmallGap" w:sz="24" w:space="0" w:color="auto"/>
                    <w:left w:val="thickThinSmallGap" w:sz="24" w:space="0" w:color="auto"/>
                    <w:bottom w:val="thickThinSmallGap" w:sz="24" w:space="0" w:color="auto"/>
                    <w:right w:val="thickThinSmallGap" w:sz="24" w:space="0" w:color="auto"/>
                  </w:tcBorders>
                </w:tcPr>
                <w:p w14:paraId="652F5BD2" w14:textId="1046FDB0" w:rsidR="00E20E29" w:rsidRPr="000A6A2C" w:rsidRDefault="00E20E29" w:rsidP="004D729E">
                  <w:pPr>
                    <w:framePr w:hSpace="141" w:wrap="around" w:vAnchor="text" w:hAnchor="text" w:x="-172" w:y="1"/>
                    <w:jc w:val="both"/>
                    <w:rPr>
                      <w:rFonts w:ascii="Calibri" w:hAnsi="Calibri" w:cs="Calibri"/>
                      <w:b/>
                      <w:bCs/>
                      <w:i/>
                      <w:iCs/>
                      <w:lang w:val="en-US"/>
                    </w:rPr>
                  </w:pPr>
                  <w:r w:rsidRPr="00E20E29">
                    <w:rPr>
                      <w:rFonts w:ascii="Calibri" w:eastAsia="Calibri" w:hAnsi="Calibri" w:cs="Calibri"/>
                      <w:b/>
                      <w:bCs/>
                      <w:i/>
                      <w:iCs/>
                      <w:lang w:eastAsia="en-US"/>
                    </w:rPr>
                    <w:t>Use clean water/antiseptic, avoid touching sterile gauze with contaminated fingers.</w:t>
                  </w:r>
                </w:p>
              </w:tc>
            </w:tr>
          </w:tbl>
          <w:p w14:paraId="5D97EAEF" w14:textId="77777777" w:rsidR="00E20E29" w:rsidRDefault="00E20E29" w:rsidP="00E20E29">
            <w:pPr>
              <w:pBdr>
                <w:top w:val="nil"/>
                <w:left w:val="nil"/>
                <w:bottom w:val="nil"/>
                <w:right w:val="nil"/>
                <w:between w:val="nil"/>
              </w:pBdr>
              <w:spacing w:line="276" w:lineRule="auto"/>
              <w:rPr>
                <w:rFonts w:ascii="Calibri" w:hAnsi="Calibri" w:cs="Calibri"/>
                <w:color w:val="EE0000"/>
              </w:rPr>
            </w:pPr>
          </w:p>
          <w:p w14:paraId="281CAA6B" w14:textId="77777777" w:rsidR="00E20E29" w:rsidRPr="00F90C97" w:rsidRDefault="00E20E29" w:rsidP="00E20E29">
            <w:pPr>
              <w:pStyle w:val="NormalWeb"/>
              <w:rPr>
                <w:rFonts w:eastAsiaTheme="majorEastAsia"/>
                <w:b/>
                <w:bCs/>
              </w:rPr>
            </w:pPr>
            <w:r>
              <w:rPr>
                <w:rFonts w:ascii="Segoe UI Emoji" w:hAnsi="Segoe UI Emoji" w:cs="Segoe UI Emoji"/>
              </w:rPr>
              <w:t>❌</w:t>
            </w:r>
          </w:p>
          <w:tbl>
            <w:tblPr>
              <w:tblStyle w:val="TabloKlavuzu"/>
              <w:tblW w:w="2054" w:type="dxa"/>
              <w:tblLook w:val="04A0" w:firstRow="1" w:lastRow="0" w:firstColumn="1" w:lastColumn="0" w:noHBand="0" w:noVBand="1"/>
            </w:tblPr>
            <w:tblGrid>
              <w:gridCol w:w="2054"/>
            </w:tblGrid>
            <w:tr w:rsidR="00E20E29" w:rsidRPr="000A6A2C" w14:paraId="386737A2" w14:textId="77777777" w:rsidTr="00C55067">
              <w:trPr>
                <w:trHeight w:val="1077"/>
              </w:trPr>
              <w:tc>
                <w:tcPr>
                  <w:tcW w:w="2054" w:type="dxa"/>
                  <w:tcBorders>
                    <w:top w:val="thickThinSmallGap" w:sz="24" w:space="0" w:color="auto"/>
                    <w:left w:val="thickThinSmallGap" w:sz="24" w:space="0" w:color="auto"/>
                    <w:bottom w:val="thickThinSmallGap" w:sz="24" w:space="0" w:color="auto"/>
                    <w:right w:val="thickThinSmallGap" w:sz="24" w:space="0" w:color="auto"/>
                  </w:tcBorders>
                </w:tcPr>
                <w:p w14:paraId="6EC28B4F" w14:textId="61F1E17F" w:rsidR="00E20E29" w:rsidRPr="000A6A2C" w:rsidRDefault="00E20E29" w:rsidP="004D729E">
                  <w:pPr>
                    <w:framePr w:hSpace="141" w:wrap="around" w:vAnchor="text" w:hAnchor="text" w:x="-172" w:y="1"/>
                    <w:jc w:val="both"/>
                    <w:rPr>
                      <w:rFonts w:ascii="Calibri" w:hAnsi="Calibri" w:cs="Calibri"/>
                      <w:b/>
                      <w:bCs/>
                      <w:i/>
                      <w:iCs/>
                      <w:lang w:val="en-US"/>
                    </w:rPr>
                  </w:pPr>
                  <w:r w:rsidRPr="00E20E29">
                    <w:rPr>
                      <w:rFonts w:ascii="Calibri" w:eastAsia="Calibri" w:hAnsi="Calibri" w:cs="Calibri"/>
                      <w:b/>
                      <w:bCs/>
                      <w:i/>
                      <w:iCs/>
                      <w:lang w:eastAsia="en-US"/>
                    </w:rPr>
                    <w:t>Use the same dirty cloth to wipe the wound multiple times</w:t>
                  </w:r>
                  <w:r>
                    <w:rPr>
                      <w:rFonts w:ascii="Calibri" w:eastAsia="Calibri" w:hAnsi="Calibri" w:cs="Calibri"/>
                      <w:b/>
                      <w:bCs/>
                      <w:i/>
                      <w:iCs/>
                      <w:lang w:eastAsia="en-US"/>
                    </w:rPr>
                    <w:t>.</w:t>
                  </w:r>
                </w:p>
              </w:tc>
            </w:tr>
          </w:tbl>
          <w:p w14:paraId="6F9276BF" w14:textId="77777777" w:rsidR="00E20E29" w:rsidRPr="00E20E29" w:rsidRDefault="00E20E29" w:rsidP="00032798">
            <w:pPr>
              <w:pBdr>
                <w:top w:val="nil"/>
                <w:left w:val="nil"/>
                <w:bottom w:val="nil"/>
                <w:right w:val="nil"/>
                <w:between w:val="nil"/>
              </w:pBdr>
              <w:rPr>
                <w:rFonts w:ascii="Calibri" w:hAnsi="Calibri" w:cs="Calibri"/>
                <w:color w:val="000000" w:themeColor="text1"/>
              </w:rPr>
            </w:pPr>
          </w:p>
          <w:p w14:paraId="0BFB423F" w14:textId="77777777" w:rsidR="00032798" w:rsidRPr="00D87B46" w:rsidRDefault="00032798" w:rsidP="00032798">
            <w:pPr>
              <w:pStyle w:val="ListeParagraf"/>
              <w:numPr>
                <w:ilvl w:val="0"/>
                <w:numId w:val="37"/>
              </w:numPr>
              <w:pBdr>
                <w:top w:val="nil"/>
                <w:left w:val="nil"/>
                <w:bottom w:val="nil"/>
                <w:right w:val="nil"/>
                <w:between w:val="nil"/>
              </w:pBdr>
              <w:rPr>
                <w:rFonts w:ascii="Calibri" w:eastAsia="Calibri" w:hAnsi="Calibri" w:cs="Calibri"/>
                <w:color w:val="EE0000"/>
                <w:lang w:val="en-GB" w:eastAsia="en-US"/>
              </w:rPr>
            </w:pPr>
            <w:r w:rsidRPr="00D87B46">
              <w:rPr>
                <w:rFonts w:ascii="Calibri" w:eastAsia="Calibri" w:hAnsi="Calibri" w:cs="Calibri"/>
                <w:color w:val="EE0000"/>
                <w:lang w:val="en-GB" w:eastAsia="en-US"/>
              </w:rPr>
              <w:t>Cleans wound using clean water or antiseptic.</w:t>
            </w:r>
          </w:p>
          <w:p w14:paraId="412927A7" w14:textId="77777777" w:rsidR="00032798" w:rsidRPr="00D87B46" w:rsidRDefault="00032798" w:rsidP="00032798">
            <w:pPr>
              <w:pStyle w:val="ListeParagraf"/>
              <w:numPr>
                <w:ilvl w:val="0"/>
                <w:numId w:val="37"/>
              </w:numPr>
              <w:pBdr>
                <w:top w:val="nil"/>
                <w:left w:val="nil"/>
                <w:bottom w:val="nil"/>
                <w:right w:val="nil"/>
                <w:between w:val="nil"/>
              </w:pBdr>
              <w:rPr>
                <w:rFonts w:ascii="Calibri" w:eastAsia="Calibri" w:hAnsi="Calibri" w:cs="Calibri"/>
                <w:color w:val="EE0000"/>
                <w:lang w:val="en-GB" w:eastAsia="en-US"/>
              </w:rPr>
            </w:pPr>
            <w:r w:rsidRPr="00D87B46">
              <w:rPr>
                <w:rFonts w:ascii="Calibri" w:eastAsia="Calibri" w:hAnsi="Calibri" w:cs="Calibri"/>
                <w:color w:val="EE0000"/>
                <w:lang w:val="en-GB" w:eastAsia="en-US"/>
              </w:rPr>
              <w:t>Applies sterile gauze without touching inner surface.</w:t>
            </w:r>
          </w:p>
          <w:p w14:paraId="62E3176B" w14:textId="77777777" w:rsidR="00032798" w:rsidRPr="00D87B46" w:rsidRDefault="00032798" w:rsidP="00032798">
            <w:pPr>
              <w:pStyle w:val="ListeParagraf"/>
              <w:numPr>
                <w:ilvl w:val="0"/>
                <w:numId w:val="37"/>
              </w:numPr>
              <w:pBdr>
                <w:top w:val="nil"/>
                <w:left w:val="nil"/>
                <w:bottom w:val="nil"/>
                <w:right w:val="nil"/>
                <w:between w:val="nil"/>
              </w:pBdr>
              <w:rPr>
                <w:rFonts w:ascii="Calibri" w:eastAsia="Calibri" w:hAnsi="Calibri" w:cs="Calibri"/>
                <w:color w:val="EE0000"/>
                <w:lang w:val="en-GB" w:eastAsia="en-US"/>
              </w:rPr>
            </w:pPr>
            <w:r w:rsidRPr="00D87B46">
              <w:rPr>
                <w:rFonts w:ascii="Calibri" w:eastAsia="Calibri" w:hAnsi="Calibri" w:cs="Calibri"/>
                <w:color w:val="EE0000"/>
                <w:lang w:val="en-GB" w:eastAsia="en-US"/>
              </w:rPr>
              <w:t>Avoids cross-contamination by using one hand for clean tools and one for contact.</w:t>
            </w:r>
          </w:p>
          <w:p w14:paraId="11894279" w14:textId="77777777" w:rsidR="00032798" w:rsidRPr="00E20E29" w:rsidRDefault="00032798" w:rsidP="00032798">
            <w:pPr>
              <w:pStyle w:val="ListeParagraf"/>
              <w:numPr>
                <w:ilvl w:val="0"/>
                <w:numId w:val="37"/>
              </w:numPr>
              <w:pBdr>
                <w:top w:val="nil"/>
                <w:left w:val="nil"/>
                <w:bottom w:val="nil"/>
                <w:right w:val="nil"/>
                <w:between w:val="nil"/>
              </w:pBdr>
              <w:rPr>
                <w:rFonts w:ascii="Calibri" w:eastAsia="Calibri" w:hAnsi="Calibri" w:cs="Calibri"/>
                <w:color w:val="EE0000"/>
                <w:lang w:val="en-GB" w:eastAsia="en-US"/>
              </w:rPr>
            </w:pPr>
            <w:r w:rsidRPr="00D87B46">
              <w:rPr>
                <w:rFonts w:ascii="Calibri" w:eastAsia="Calibri" w:hAnsi="Calibri" w:cs="Calibri"/>
                <w:color w:val="EE0000"/>
                <w:lang w:val="en-GB" w:eastAsia="en-US"/>
              </w:rPr>
              <w:t xml:space="preserve">Says </w:t>
            </w:r>
            <w:r w:rsidRPr="00D87B46">
              <w:rPr>
                <w:rFonts w:ascii="Calibri" w:eastAsia="Calibri" w:hAnsi="Calibri" w:cs="Calibri"/>
                <w:i/>
                <w:iCs/>
                <w:color w:val="EE0000"/>
                <w:lang w:val="en-GB" w:eastAsia="en-US"/>
              </w:rPr>
              <w:t>“This dressing is clean and sterile. Try not to touch it.”</w:t>
            </w:r>
          </w:p>
          <w:p w14:paraId="58D897E2" w14:textId="77777777" w:rsidR="00E20E29" w:rsidRDefault="00E20E29" w:rsidP="00E20E29">
            <w:pPr>
              <w:pBdr>
                <w:top w:val="nil"/>
                <w:left w:val="nil"/>
                <w:bottom w:val="nil"/>
                <w:right w:val="nil"/>
                <w:between w:val="nil"/>
              </w:pBdr>
              <w:ind w:left="141"/>
              <w:rPr>
                <w:rStyle w:val="Gl"/>
                <w:rFonts w:eastAsiaTheme="majorEastAsia"/>
              </w:rPr>
            </w:pPr>
          </w:p>
          <w:p w14:paraId="0B3F1979" w14:textId="6F883EA8" w:rsidR="00E20E29" w:rsidRDefault="00E20E29" w:rsidP="00E20E29">
            <w:pPr>
              <w:pBdr>
                <w:top w:val="nil"/>
                <w:left w:val="nil"/>
                <w:bottom w:val="nil"/>
                <w:right w:val="nil"/>
                <w:between w:val="nil"/>
              </w:pBdr>
              <w:ind w:left="141"/>
              <w:rPr>
                <w:rFonts w:ascii="Calibri" w:eastAsia="Calibri" w:hAnsi="Calibri" w:cs="Calibri"/>
                <w:color w:val="EE0000"/>
                <w:lang w:val="en-GB" w:eastAsia="en-US"/>
              </w:rPr>
            </w:pPr>
            <w:r>
              <w:rPr>
                <w:rStyle w:val="Gl"/>
                <w:rFonts w:eastAsiaTheme="majorEastAsia"/>
              </w:rPr>
              <w:t>System Feedback:</w:t>
            </w:r>
          </w:p>
          <w:p w14:paraId="644B622A" w14:textId="28888FF9" w:rsidR="00E20E29" w:rsidRPr="00E20E29" w:rsidRDefault="00E20E29" w:rsidP="00E20E29">
            <w:pPr>
              <w:pBdr>
                <w:top w:val="nil"/>
                <w:left w:val="nil"/>
                <w:bottom w:val="nil"/>
                <w:right w:val="nil"/>
                <w:between w:val="nil"/>
              </w:pBdr>
              <w:ind w:left="141"/>
              <w:rPr>
                <w:rFonts w:ascii="Calibri" w:eastAsia="Calibri" w:hAnsi="Calibri" w:cs="Calibri"/>
                <w:color w:val="EE0000"/>
                <w:lang w:val="en-GB" w:eastAsia="en-US"/>
              </w:rPr>
            </w:pPr>
            <w:r>
              <w:rPr>
                <w:rFonts w:ascii="Segoe UI Emoji" w:hAnsi="Segoe UI Emoji" w:cs="Segoe UI Emoji"/>
              </w:rPr>
              <w:t>✅</w:t>
            </w:r>
            <w:r>
              <w:t xml:space="preserve"> </w:t>
            </w:r>
            <w:r>
              <w:rPr>
                <w:rStyle w:val="Vurgu"/>
                <w:rFonts w:eastAsiaTheme="majorEastAsia"/>
              </w:rPr>
              <w:t>“Dressing applied safely.”</w:t>
            </w:r>
          </w:p>
          <w:p w14:paraId="4C6B5B11" w14:textId="59C7E1B7" w:rsidR="00032798" w:rsidRPr="00D87B46" w:rsidRDefault="00032798" w:rsidP="00032798">
            <w:pPr>
              <w:pBdr>
                <w:top w:val="nil"/>
                <w:left w:val="nil"/>
                <w:bottom w:val="nil"/>
                <w:right w:val="nil"/>
                <w:between w:val="nil"/>
              </w:pBdr>
              <w:ind w:left="141"/>
              <w:rPr>
                <w:rFonts w:ascii="Calibri" w:eastAsia="Calibri" w:hAnsi="Calibri" w:cs="Calibri"/>
                <w:color w:val="EE0000"/>
                <w:lang w:val="en-GB" w:eastAsia="en-US"/>
              </w:rPr>
            </w:pPr>
          </w:p>
          <w:p w14:paraId="74B2F590" w14:textId="33E69557" w:rsidR="00032798" w:rsidRPr="00032798" w:rsidRDefault="00032798" w:rsidP="00032798">
            <w:pPr>
              <w:pBdr>
                <w:top w:val="nil"/>
                <w:left w:val="nil"/>
                <w:bottom w:val="nil"/>
                <w:right w:val="nil"/>
                <w:between w:val="nil"/>
              </w:pBdr>
              <w:ind w:left="141"/>
              <w:rPr>
                <w:rFonts w:ascii="Calibri" w:eastAsia="Calibri" w:hAnsi="Calibri" w:cs="Calibri"/>
                <w:b/>
                <w:bCs/>
                <w:i/>
                <w:iCs/>
                <w:color w:val="000000" w:themeColor="text1"/>
                <w:lang w:val="en-GB" w:eastAsia="en-US"/>
              </w:rPr>
            </w:pPr>
            <w:r w:rsidRPr="00032798">
              <w:rPr>
                <w:rFonts w:ascii="Calibri" w:eastAsia="Calibri" w:hAnsi="Calibri" w:cs="Calibri"/>
                <w:b/>
                <w:bCs/>
                <w:i/>
                <w:iCs/>
                <w:color w:val="000000" w:themeColor="text1"/>
                <w:lang w:val="en-GB" w:eastAsia="en-US"/>
              </w:rPr>
              <w:t xml:space="preserve">4. Waste </w:t>
            </w:r>
            <w:r w:rsidRPr="00D87B46">
              <w:rPr>
                <w:rFonts w:ascii="Calibri" w:eastAsia="Calibri" w:hAnsi="Calibri" w:cs="Calibri"/>
                <w:b/>
                <w:bCs/>
                <w:i/>
                <w:iCs/>
                <w:color w:val="000000" w:themeColor="text1"/>
                <w:lang w:val="en-GB" w:eastAsia="en-US"/>
              </w:rPr>
              <w:t xml:space="preserve">disposal and </w:t>
            </w:r>
            <w:commentRangeStart w:id="1"/>
            <w:r w:rsidRPr="00D87B46">
              <w:rPr>
                <w:rFonts w:ascii="Calibri" w:eastAsia="Calibri" w:hAnsi="Calibri" w:cs="Calibri"/>
                <w:b/>
                <w:bCs/>
                <w:i/>
                <w:iCs/>
                <w:color w:val="000000" w:themeColor="text1"/>
                <w:lang w:val="en-GB" w:eastAsia="en-US"/>
              </w:rPr>
              <w:t>doffing</w:t>
            </w:r>
            <w:commentRangeEnd w:id="1"/>
            <w:r w:rsidR="0060478D">
              <w:rPr>
                <w:rStyle w:val="AklamaBavurusu"/>
              </w:rPr>
              <w:commentReference w:id="1"/>
            </w:r>
            <w:r w:rsidRPr="00032798">
              <w:rPr>
                <w:rFonts w:ascii="Calibri" w:eastAsia="Calibri" w:hAnsi="Calibri" w:cs="Calibri"/>
                <w:b/>
                <w:bCs/>
                <w:i/>
                <w:iCs/>
                <w:color w:val="000000" w:themeColor="text1"/>
                <w:lang w:val="en-GB" w:eastAsia="en-US"/>
              </w:rPr>
              <w:t>:</w:t>
            </w:r>
          </w:p>
          <w:p w14:paraId="68432EC2" w14:textId="77777777" w:rsidR="00032798" w:rsidRDefault="00032798" w:rsidP="00032798">
            <w:pPr>
              <w:pBdr>
                <w:top w:val="nil"/>
                <w:left w:val="nil"/>
                <w:bottom w:val="nil"/>
                <w:right w:val="nil"/>
                <w:between w:val="nil"/>
              </w:pBdr>
              <w:rPr>
                <w:rFonts w:ascii="Calibri" w:eastAsia="Calibri" w:hAnsi="Calibri" w:cs="Calibri"/>
                <w:color w:val="000000" w:themeColor="text1"/>
                <w:lang w:val="en-GB" w:eastAsia="en-US"/>
              </w:rPr>
            </w:pPr>
            <w:r w:rsidRPr="00D87B46">
              <w:rPr>
                <w:rFonts w:ascii="Calibri" w:eastAsia="Calibri" w:hAnsi="Calibri" w:cs="Calibri"/>
                <w:color w:val="000000" w:themeColor="text1"/>
                <w:lang w:val="en-GB" w:eastAsia="en-US"/>
              </w:rPr>
              <w:t xml:space="preserve">Participant </w:t>
            </w:r>
          </w:p>
          <w:p w14:paraId="7DAE7A85" w14:textId="77777777" w:rsidR="0042559C" w:rsidRDefault="0042559C" w:rsidP="0042559C">
            <w:pPr>
              <w:pBdr>
                <w:top w:val="nil"/>
                <w:left w:val="nil"/>
                <w:bottom w:val="nil"/>
                <w:right w:val="nil"/>
                <w:between w:val="nil"/>
              </w:pBdr>
              <w:ind w:left="141"/>
              <w:rPr>
                <w:rFonts w:ascii="Segoe UI Emoji" w:hAnsi="Segoe UI Emoji" w:cs="Segoe UI Emoji"/>
              </w:rPr>
            </w:pPr>
            <w:r>
              <w:rPr>
                <w:rFonts w:ascii="Segoe UI Emoji" w:hAnsi="Segoe UI Emoji" w:cs="Segoe UI Emoji"/>
              </w:rPr>
              <w:t>✅</w:t>
            </w:r>
          </w:p>
          <w:p w14:paraId="299F482A" w14:textId="77777777" w:rsidR="0042559C" w:rsidRPr="00F90C97" w:rsidRDefault="0042559C" w:rsidP="0042559C">
            <w:pPr>
              <w:pBdr>
                <w:top w:val="nil"/>
                <w:left w:val="nil"/>
                <w:bottom w:val="nil"/>
                <w:right w:val="nil"/>
                <w:between w:val="nil"/>
              </w:pBdr>
              <w:spacing w:line="276" w:lineRule="auto"/>
              <w:ind w:left="142"/>
              <w:rPr>
                <w:rFonts w:ascii="Calibri" w:hAnsi="Calibri" w:cs="Calibri"/>
                <w:color w:val="EE0000"/>
                <w:lang w:val="en-GB"/>
              </w:rPr>
            </w:pPr>
          </w:p>
          <w:tbl>
            <w:tblPr>
              <w:tblStyle w:val="TabloKlavuzu"/>
              <w:tblW w:w="2054" w:type="dxa"/>
              <w:tblLook w:val="04A0" w:firstRow="1" w:lastRow="0" w:firstColumn="1" w:lastColumn="0" w:noHBand="0" w:noVBand="1"/>
            </w:tblPr>
            <w:tblGrid>
              <w:gridCol w:w="2054"/>
            </w:tblGrid>
            <w:tr w:rsidR="0042559C" w:rsidRPr="000A6A2C" w14:paraId="42CC7705" w14:textId="77777777" w:rsidTr="00C55067">
              <w:trPr>
                <w:trHeight w:val="1077"/>
              </w:trPr>
              <w:tc>
                <w:tcPr>
                  <w:tcW w:w="2054" w:type="dxa"/>
                  <w:tcBorders>
                    <w:top w:val="thickThinSmallGap" w:sz="24" w:space="0" w:color="auto"/>
                    <w:left w:val="thickThinSmallGap" w:sz="24" w:space="0" w:color="auto"/>
                    <w:bottom w:val="thickThinSmallGap" w:sz="24" w:space="0" w:color="auto"/>
                    <w:right w:val="thickThinSmallGap" w:sz="24" w:space="0" w:color="auto"/>
                  </w:tcBorders>
                </w:tcPr>
                <w:p w14:paraId="5EA032DF" w14:textId="60510360" w:rsidR="0042559C" w:rsidRPr="000A6A2C" w:rsidRDefault="0042559C" w:rsidP="004D729E">
                  <w:pPr>
                    <w:framePr w:hSpace="141" w:wrap="around" w:vAnchor="text" w:hAnchor="text" w:x="-172" w:y="1"/>
                    <w:jc w:val="both"/>
                    <w:rPr>
                      <w:rFonts w:ascii="Calibri" w:hAnsi="Calibri" w:cs="Calibri"/>
                      <w:b/>
                      <w:bCs/>
                      <w:i/>
                      <w:iCs/>
                      <w:lang w:val="en-US"/>
                    </w:rPr>
                  </w:pPr>
                  <w:r w:rsidRPr="0042559C">
                    <w:rPr>
                      <w:rFonts w:ascii="Calibri" w:eastAsia="Calibri" w:hAnsi="Calibri" w:cs="Calibri"/>
                      <w:b/>
                      <w:bCs/>
                      <w:i/>
                      <w:iCs/>
                      <w:lang w:eastAsia="en-US"/>
                    </w:rPr>
                    <w:t>Dispose of used gloves, gauze, and tissues into labeled infectious waste bin</w:t>
                  </w:r>
                </w:p>
              </w:tc>
            </w:tr>
          </w:tbl>
          <w:p w14:paraId="38FEC4C5" w14:textId="77777777" w:rsidR="0042559C" w:rsidRDefault="0042559C" w:rsidP="0042559C">
            <w:pPr>
              <w:pBdr>
                <w:top w:val="nil"/>
                <w:left w:val="nil"/>
                <w:bottom w:val="nil"/>
                <w:right w:val="nil"/>
                <w:between w:val="nil"/>
              </w:pBdr>
              <w:spacing w:line="276" w:lineRule="auto"/>
              <w:rPr>
                <w:rFonts w:ascii="Calibri" w:hAnsi="Calibri" w:cs="Calibri"/>
                <w:color w:val="EE0000"/>
              </w:rPr>
            </w:pPr>
          </w:p>
          <w:p w14:paraId="20CF9E1F" w14:textId="77777777" w:rsidR="0042559C" w:rsidRPr="00F90C97" w:rsidRDefault="0042559C" w:rsidP="0042559C">
            <w:pPr>
              <w:pStyle w:val="NormalWeb"/>
              <w:rPr>
                <w:rFonts w:eastAsiaTheme="majorEastAsia"/>
                <w:b/>
                <w:bCs/>
              </w:rPr>
            </w:pPr>
            <w:r>
              <w:rPr>
                <w:rFonts w:ascii="Segoe UI Emoji" w:hAnsi="Segoe UI Emoji" w:cs="Segoe UI Emoji"/>
              </w:rPr>
              <w:lastRenderedPageBreak/>
              <w:t>❌</w:t>
            </w:r>
          </w:p>
          <w:tbl>
            <w:tblPr>
              <w:tblStyle w:val="TabloKlavuzu"/>
              <w:tblW w:w="2054" w:type="dxa"/>
              <w:tblLook w:val="04A0" w:firstRow="1" w:lastRow="0" w:firstColumn="1" w:lastColumn="0" w:noHBand="0" w:noVBand="1"/>
            </w:tblPr>
            <w:tblGrid>
              <w:gridCol w:w="2054"/>
            </w:tblGrid>
            <w:tr w:rsidR="0042559C" w:rsidRPr="000A6A2C" w14:paraId="749037E4" w14:textId="77777777" w:rsidTr="00C55067">
              <w:trPr>
                <w:trHeight w:val="1077"/>
              </w:trPr>
              <w:tc>
                <w:tcPr>
                  <w:tcW w:w="2054" w:type="dxa"/>
                  <w:tcBorders>
                    <w:top w:val="thickThinSmallGap" w:sz="24" w:space="0" w:color="auto"/>
                    <w:left w:val="thickThinSmallGap" w:sz="24" w:space="0" w:color="auto"/>
                    <w:bottom w:val="thickThinSmallGap" w:sz="24" w:space="0" w:color="auto"/>
                    <w:right w:val="thickThinSmallGap" w:sz="24" w:space="0" w:color="auto"/>
                  </w:tcBorders>
                </w:tcPr>
                <w:p w14:paraId="57F1DBF5" w14:textId="39E56955" w:rsidR="0042559C" w:rsidRPr="000A6A2C" w:rsidRDefault="0042559C" w:rsidP="004D729E">
                  <w:pPr>
                    <w:framePr w:hSpace="141" w:wrap="around" w:vAnchor="text" w:hAnchor="text" w:x="-172" w:y="1"/>
                    <w:jc w:val="both"/>
                    <w:rPr>
                      <w:rFonts w:ascii="Calibri" w:hAnsi="Calibri" w:cs="Calibri"/>
                      <w:b/>
                      <w:bCs/>
                      <w:i/>
                      <w:iCs/>
                      <w:lang w:val="en-US"/>
                    </w:rPr>
                  </w:pPr>
                  <w:r w:rsidRPr="0042559C">
                    <w:rPr>
                      <w:rFonts w:ascii="Calibri" w:eastAsia="Calibri" w:hAnsi="Calibri" w:cs="Calibri"/>
                      <w:b/>
                      <w:bCs/>
                      <w:i/>
                      <w:iCs/>
                      <w:lang w:eastAsia="en-US"/>
                    </w:rPr>
                    <w:t>Throw used gauze and gloves on the ground or into regular trash.</w:t>
                  </w:r>
                </w:p>
              </w:tc>
            </w:tr>
          </w:tbl>
          <w:p w14:paraId="5EC66F73" w14:textId="77777777" w:rsidR="0042559C" w:rsidRPr="0042559C" w:rsidRDefault="0042559C" w:rsidP="00032798">
            <w:pPr>
              <w:pBdr>
                <w:top w:val="nil"/>
                <w:left w:val="nil"/>
                <w:bottom w:val="nil"/>
                <w:right w:val="nil"/>
                <w:between w:val="nil"/>
              </w:pBdr>
              <w:rPr>
                <w:rFonts w:ascii="Calibri" w:hAnsi="Calibri" w:cs="Calibri"/>
                <w:color w:val="000000" w:themeColor="text1"/>
              </w:rPr>
            </w:pPr>
          </w:p>
          <w:p w14:paraId="7B480E95" w14:textId="77777777" w:rsidR="00886E0A" w:rsidRPr="00886E0A" w:rsidRDefault="00886E0A" w:rsidP="00886E0A">
            <w:pPr>
              <w:pStyle w:val="ListeParagraf"/>
              <w:numPr>
                <w:ilvl w:val="0"/>
                <w:numId w:val="37"/>
              </w:numPr>
              <w:pBdr>
                <w:top w:val="nil"/>
                <w:left w:val="nil"/>
                <w:bottom w:val="nil"/>
                <w:right w:val="nil"/>
                <w:between w:val="nil"/>
              </w:pBdr>
              <w:rPr>
                <w:rFonts w:ascii="Calibri" w:eastAsia="Calibri" w:hAnsi="Calibri" w:cs="Calibri"/>
                <w:color w:val="EE0000"/>
                <w:lang w:val="en-GB" w:eastAsia="en-US"/>
              </w:rPr>
            </w:pPr>
            <w:r w:rsidRPr="00886E0A">
              <w:rPr>
                <w:rFonts w:ascii="Calibri" w:eastAsia="Calibri" w:hAnsi="Calibri" w:cs="Calibri"/>
                <w:color w:val="EE0000"/>
                <w:lang w:val="en-GB" w:eastAsia="en-US"/>
              </w:rPr>
              <w:t>Places used gloves, gauze, tissues in </w:t>
            </w:r>
            <w:proofErr w:type="spellStart"/>
            <w:r w:rsidRPr="00886E0A">
              <w:rPr>
                <w:rFonts w:ascii="Calibri" w:eastAsia="Calibri" w:hAnsi="Calibri" w:cs="Calibri"/>
                <w:color w:val="EE0000"/>
                <w:lang w:val="en-GB" w:eastAsia="en-US"/>
              </w:rPr>
              <w:t>labeled</w:t>
            </w:r>
            <w:proofErr w:type="spellEnd"/>
            <w:r w:rsidRPr="00886E0A">
              <w:rPr>
                <w:rFonts w:ascii="Calibri" w:eastAsia="Calibri" w:hAnsi="Calibri" w:cs="Calibri"/>
                <w:color w:val="EE0000"/>
                <w:lang w:val="en-GB" w:eastAsia="en-US"/>
              </w:rPr>
              <w:t xml:space="preserve"> infectious waste bin.</w:t>
            </w:r>
          </w:p>
          <w:p w14:paraId="166453EE" w14:textId="77777777" w:rsidR="00886E0A" w:rsidRPr="00886E0A" w:rsidRDefault="00886E0A" w:rsidP="00886E0A">
            <w:pPr>
              <w:pStyle w:val="ListeParagraf"/>
              <w:numPr>
                <w:ilvl w:val="0"/>
                <w:numId w:val="37"/>
              </w:numPr>
              <w:pBdr>
                <w:top w:val="nil"/>
                <w:left w:val="nil"/>
                <w:bottom w:val="nil"/>
                <w:right w:val="nil"/>
                <w:between w:val="nil"/>
              </w:pBdr>
              <w:rPr>
                <w:rFonts w:ascii="Calibri" w:eastAsia="Calibri" w:hAnsi="Calibri" w:cs="Calibri"/>
                <w:color w:val="EE0000"/>
                <w:lang w:val="en-GB" w:eastAsia="en-US"/>
              </w:rPr>
            </w:pPr>
            <w:r w:rsidRPr="00886E0A">
              <w:rPr>
                <w:rFonts w:ascii="Calibri" w:eastAsia="Calibri" w:hAnsi="Calibri" w:cs="Calibri"/>
                <w:color w:val="EE0000"/>
                <w:lang w:val="en-GB" w:eastAsia="en-US"/>
              </w:rPr>
              <w:t>Disposes of sharps (if used) into puncture-resistant sharps container.</w:t>
            </w:r>
          </w:p>
          <w:p w14:paraId="21F49739" w14:textId="77777777" w:rsidR="00886E0A" w:rsidRPr="00886E0A" w:rsidRDefault="00886E0A" w:rsidP="00886E0A">
            <w:pPr>
              <w:pStyle w:val="ListeParagraf"/>
              <w:numPr>
                <w:ilvl w:val="0"/>
                <w:numId w:val="37"/>
              </w:numPr>
              <w:pBdr>
                <w:top w:val="nil"/>
                <w:left w:val="nil"/>
                <w:bottom w:val="nil"/>
                <w:right w:val="nil"/>
                <w:between w:val="nil"/>
              </w:pBdr>
              <w:rPr>
                <w:rFonts w:ascii="Calibri" w:eastAsia="Calibri" w:hAnsi="Calibri" w:cs="Calibri"/>
                <w:color w:val="EE0000"/>
                <w:lang w:val="en-GB" w:eastAsia="en-US"/>
              </w:rPr>
            </w:pPr>
            <w:r w:rsidRPr="00886E0A">
              <w:rPr>
                <w:rFonts w:ascii="Calibri" w:eastAsia="Calibri" w:hAnsi="Calibri" w:cs="Calibri"/>
                <w:color w:val="EE0000"/>
                <w:lang w:val="en-GB" w:eastAsia="en-US"/>
              </w:rPr>
              <w:t>Removes PPE in correct order without self-contamination.</w:t>
            </w:r>
          </w:p>
          <w:p w14:paraId="3F5A1D4E" w14:textId="77777777" w:rsidR="00886E0A" w:rsidRPr="00886E0A" w:rsidRDefault="00886E0A" w:rsidP="00886E0A">
            <w:pPr>
              <w:pStyle w:val="ListeParagraf"/>
              <w:numPr>
                <w:ilvl w:val="0"/>
                <w:numId w:val="37"/>
              </w:numPr>
              <w:pBdr>
                <w:top w:val="nil"/>
                <w:left w:val="nil"/>
                <w:bottom w:val="nil"/>
                <w:right w:val="nil"/>
                <w:between w:val="nil"/>
              </w:pBdr>
              <w:rPr>
                <w:rFonts w:ascii="Calibri" w:eastAsia="Calibri" w:hAnsi="Calibri" w:cs="Calibri"/>
                <w:color w:val="EE0000"/>
                <w:lang w:val="en-GB" w:eastAsia="en-US"/>
              </w:rPr>
            </w:pPr>
            <w:r w:rsidRPr="00886E0A">
              <w:rPr>
                <w:rFonts w:ascii="Calibri" w:eastAsia="Calibri" w:hAnsi="Calibri" w:cs="Calibri"/>
                <w:color w:val="EE0000"/>
                <w:lang w:val="en-GB" w:eastAsia="en-US"/>
              </w:rPr>
              <w:t>Performs hand hygiene again after PPE removal.</w:t>
            </w:r>
          </w:p>
          <w:p w14:paraId="024FE5D1" w14:textId="77777777" w:rsidR="00430ED5" w:rsidRPr="00D87B46" w:rsidRDefault="00430ED5" w:rsidP="00430ED5">
            <w:pPr>
              <w:pBdr>
                <w:top w:val="nil"/>
                <w:left w:val="nil"/>
                <w:bottom w:val="nil"/>
                <w:right w:val="nil"/>
                <w:between w:val="nil"/>
              </w:pBdr>
              <w:rPr>
                <w:rFonts w:ascii="Calibri" w:eastAsia="Calibri" w:hAnsi="Calibri" w:cs="Calibri"/>
                <w:b/>
                <w:bCs/>
                <w:i/>
                <w:iCs/>
                <w:color w:val="000000"/>
                <w:lang w:val="en-GB" w:eastAsia="en-US"/>
              </w:rPr>
            </w:pPr>
          </w:p>
          <w:p w14:paraId="021A0E4A" w14:textId="77777777" w:rsidR="005F3B77" w:rsidRPr="00D87B46" w:rsidRDefault="00133569" w:rsidP="005F3B77">
            <w:pPr>
              <w:pBdr>
                <w:top w:val="nil"/>
                <w:left w:val="nil"/>
                <w:bottom w:val="nil"/>
                <w:right w:val="nil"/>
                <w:between w:val="nil"/>
              </w:pBdr>
              <w:rPr>
                <w:rFonts w:ascii="Calibri" w:eastAsia="Calibri" w:hAnsi="Calibri" w:cs="Calibri"/>
                <w:b/>
                <w:bCs/>
                <w:i/>
                <w:iCs/>
                <w:color w:val="000000"/>
                <w:lang w:val="en-GB" w:eastAsia="en-US"/>
              </w:rPr>
            </w:pPr>
            <w:r w:rsidRPr="00D87B46">
              <w:rPr>
                <w:rFonts w:ascii="Calibri" w:eastAsia="Calibri" w:hAnsi="Calibri" w:cs="Calibri"/>
                <w:b/>
                <w:bCs/>
                <w:i/>
                <w:iCs/>
                <w:color w:val="000000"/>
                <w:lang w:val="en-GB" w:eastAsia="en-US"/>
              </w:rPr>
              <w:t xml:space="preserve">System feedback: </w:t>
            </w:r>
          </w:p>
          <w:p w14:paraId="040B1BBC" w14:textId="59C7084E" w:rsidR="001D6A46" w:rsidRPr="001D6A46" w:rsidRDefault="00133569" w:rsidP="001D6A46">
            <w:pPr>
              <w:pBdr>
                <w:top w:val="nil"/>
                <w:left w:val="nil"/>
                <w:bottom w:val="nil"/>
                <w:right w:val="nil"/>
                <w:between w:val="nil"/>
              </w:pBdr>
              <w:rPr>
                <w:rFonts w:ascii="Calibri" w:eastAsia="Calibri" w:hAnsi="Calibri" w:cs="Calibri"/>
                <w:i/>
                <w:iCs/>
                <w:color w:val="FF0000"/>
                <w:lang w:val="en-GB" w:eastAsia="en-US"/>
              </w:rPr>
            </w:pPr>
            <w:r w:rsidRPr="00D87B46">
              <w:rPr>
                <w:rFonts w:ascii="Calibri" w:eastAsia="Calibri" w:hAnsi="Calibri" w:cs="Calibri"/>
                <w:color w:val="FF0000"/>
                <w:lang w:val="en-GB" w:eastAsia="en-US"/>
              </w:rPr>
              <w:t xml:space="preserve">If actions correct </w:t>
            </w:r>
            <w:proofErr w:type="gramStart"/>
            <w:r w:rsidRPr="00D87B46">
              <w:rPr>
                <w:rFonts w:ascii="Calibri" w:eastAsia="Calibri" w:hAnsi="Calibri" w:cs="Calibri"/>
                <w:color w:val="FF0000"/>
                <w:lang w:val="en-GB" w:eastAsia="en-US"/>
              </w:rPr>
              <w:t>→</w:t>
            </w:r>
            <w:r w:rsidR="00882380" w:rsidRPr="00D87B46">
              <w:rPr>
                <w:rFonts w:ascii="Calibri" w:eastAsia="Calibri" w:hAnsi="Calibri" w:cs="Calibri"/>
                <w:color w:val="FF0000"/>
                <w:lang w:val="en-GB" w:eastAsia="en-US"/>
              </w:rPr>
              <w:t xml:space="preserve"> </w:t>
            </w:r>
            <w:r w:rsidR="00882380" w:rsidRPr="00D87B46">
              <w:rPr>
                <w:rFonts w:ascii="Calibri" w:hAnsi="Calibri" w:cs="Calibri"/>
                <w:lang w:val="en-GB"/>
              </w:rPr>
              <w:t xml:space="preserve"> </w:t>
            </w:r>
            <w:r w:rsidR="00882380" w:rsidRPr="00882380">
              <w:rPr>
                <w:rFonts w:ascii="Calibri" w:hAnsi="Calibri" w:cs="Calibri"/>
                <w:color w:val="EE0000"/>
                <w:lang w:val="en-GB"/>
              </w:rPr>
              <w:t>“</w:t>
            </w:r>
            <w:proofErr w:type="gramEnd"/>
            <w:r w:rsidR="001D6A46" w:rsidRPr="00D87B46">
              <w:rPr>
                <w:rFonts w:ascii="Calibri" w:eastAsia="Calibri" w:hAnsi="Calibri" w:cs="Calibri"/>
                <w:i/>
                <w:iCs/>
                <w:color w:val="FF0000"/>
                <w:lang w:val="en-GB" w:eastAsia="en-US"/>
              </w:rPr>
              <w:t xml:space="preserve">Hand hygiene completed. Gloves worn properly.”, </w:t>
            </w:r>
            <w:r w:rsidR="001D6A46" w:rsidRPr="001D6A46">
              <w:rPr>
                <w:rFonts w:ascii="Calibri" w:eastAsia="Calibri" w:hAnsi="Calibri" w:cs="Calibri"/>
                <w:i/>
                <w:iCs/>
                <w:color w:val="FF0000"/>
                <w:lang w:val="en-GB" w:eastAsia="en-US"/>
              </w:rPr>
              <w:t>“Wound cleaned and covered with sterile dressing.”</w:t>
            </w:r>
            <w:r w:rsidR="001D6A46" w:rsidRPr="00D87B46">
              <w:rPr>
                <w:rFonts w:ascii="Calibri" w:eastAsia="Calibri" w:hAnsi="Calibri" w:cs="Calibri"/>
                <w:i/>
                <w:iCs/>
                <w:color w:val="FF0000"/>
                <w:lang w:val="en-GB" w:eastAsia="en-US"/>
              </w:rPr>
              <w:t xml:space="preserve">, </w:t>
            </w:r>
            <w:r w:rsidR="001D6A46" w:rsidRPr="001D6A46">
              <w:rPr>
                <w:rFonts w:ascii="Calibri" w:eastAsia="Calibri" w:hAnsi="Calibri" w:cs="Calibri"/>
                <w:i/>
                <w:iCs/>
                <w:color w:val="FF0000"/>
                <w:lang w:val="en-GB" w:eastAsia="en-US"/>
              </w:rPr>
              <w:t>“Used PPE disposed of safely.”</w:t>
            </w:r>
          </w:p>
          <w:p w14:paraId="600A6311" w14:textId="77777777" w:rsidR="00AD7112" w:rsidRPr="00D87B46" w:rsidRDefault="00AD7112" w:rsidP="00AD7112">
            <w:pPr>
              <w:pBdr>
                <w:top w:val="nil"/>
                <w:left w:val="nil"/>
                <w:bottom w:val="nil"/>
                <w:right w:val="nil"/>
                <w:between w:val="nil"/>
              </w:pBdr>
              <w:rPr>
                <w:rFonts w:ascii="Calibri" w:eastAsia="Calibri" w:hAnsi="Calibri" w:cs="Calibri"/>
                <w:i/>
                <w:iCs/>
                <w:color w:val="FF0000"/>
                <w:lang w:val="en-GB" w:eastAsia="en-US"/>
              </w:rPr>
            </w:pPr>
          </w:p>
          <w:p w14:paraId="331A9EC7" w14:textId="26D0FB8F" w:rsidR="001D6A46" w:rsidRPr="001D6A46" w:rsidRDefault="005F3B77" w:rsidP="001D6A46">
            <w:pPr>
              <w:pBdr>
                <w:top w:val="nil"/>
                <w:left w:val="nil"/>
                <w:bottom w:val="nil"/>
                <w:right w:val="nil"/>
                <w:between w:val="nil"/>
              </w:pBdr>
              <w:rPr>
                <w:rFonts w:ascii="Calibri" w:eastAsia="Calibri" w:hAnsi="Calibri" w:cs="Calibri"/>
                <w:color w:val="FF0000"/>
                <w:lang w:val="en-GB" w:eastAsia="en-US"/>
              </w:rPr>
            </w:pPr>
            <w:r w:rsidRPr="00D87B46">
              <w:rPr>
                <w:rFonts w:ascii="Calibri" w:eastAsia="Calibri" w:hAnsi="Calibri" w:cs="Calibri"/>
                <w:i/>
                <w:iCs/>
                <w:color w:val="FF0000"/>
                <w:lang w:val="en-GB" w:eastAsia="en-US"/>
              </w:rPr>
              <w:t xml:space="preserve">If incorrect </w:t>
            </w:r>
            <w:r w:rsidR="001D6A46" w:rsidRPr="00D87B46">
              <w:rPr>
                <w:rFonts w:ascii="Calibri" w:eastAsia="Calibri" w:hAnsi="Calibri" w:cs="Calibri"/>
                <w:i/>
                <w:iCs/>
                <w:color w:val="FF0000"/>
                <w:lang w:val="en-GB" w:eastAsia="en-US"/>
              </w:rPr>
              <w:t>“No hand hygiene – contamination risk increased.”</w:t>
            </w:r>
            <w:r w:rsidR="001D6A46" w:rsidRPr="00D87B46">
              <w:rPr>
                <w:rFonts w:ascii="Calibri" w:eastAsia="Calibri" w:hAnsi="Calibri" w:cs="Calibri"/>
                <w:color w:val="FF0000"/>
                <w:lang w:val="en-GB" w:eastAsia="en-US"/>
              </w:rPr>
              <w:t xml:space="preserve">, </w:t>
            </w:r>
            <w:r w:rsidR="001D6A46" w:rsidRPr="001D6A46">
              <w:rPr>
                <w:rFonts w:ascii="Calibri" w:eastAsia="Calibri" w:hAnsi="Calibri" w:cs="Calibri"/>
                <w:i/>
                <w:iCs/>
                <w:color w:val="FF0000"/>
                <w:lang w:val="en-GB" w:eastAsia="en-US"/>
              </w:rPr>
              <w:t>“Gloves removed incorrectly – self-contamination possible.”</w:t>
            </w:r>
            <w:r w:rsidR="001D6A46" w:rsidRPr="00D87B46">
              <w:rPr>
                <w:rFonts w:ascii="Calibri" w:eastAsia="Calibri" w:hAnsi="Calibri" w:cs="Calibri"/>
                <w:color w:val="FF0000"/>
                <w:lang w:val="en-GB" w:eastAsia="en-US"/>
              </w:rPr>
              <w:t xml:space="preserve">, </w:t>
            </w:r>
            <w:r w:rsidR="001D6A46" w:rsidRPr="001D6A46">
              <w:rPr>
                <w:rFonts w:ascii="Calibri" w:eastAsia="Calibri" w:hAnsi="Calibri" w:cs="Calibri"/>
                <w:i/>
                <w:iCs/>
                <w:color w:val="FF0000"/>
                <w:lang w:val="en-GB" w:eastAsia="en-US"/>
              </w:rPr>
              <w:t>“Sharps disposed in wrong bin – safety violation.”</w:t>
            </w:r>
          </w:p>
          <w:p w14:paraId="3887B077" w14:textId="1F4A0373" w:rsidR="00700BFC" w:rsidRPr="00D87B46" w:rsidRDefault="00700BFC" w:rsidP="00AD7112">
            <w:pPr>
              <w:pBdr>
                <w:top w:val="nil"/>
                <w:left w:val="nil"/>
                <w:bottom w:val="nil"/>
                <w:right w:val="nil"/>
                <w:between w:val="nil"/>
              </w:pBdr>
              <w:rPr>
                <w:rFonts w:ascii="Calibri" w:eastAsia="Calibri" w:hAnsi="Calibri" w:cs="Calibri"/>
                <w:i/>
                <w:iCs/>
                <w:color w:val="FF0000"/>
                <w:lang w:val="en-GB" w:eastAsia="en-US"/>
              </w:rPr>
            </w:pPr>
          </w:p>
        </w:tc>
      </w:tr>
      <w:tr w:rsidR="008A42FE" w:rsidRPr="00D87B46" w14:paraId="5A63D830" w14:textId="77777777" w:rsidTr="000E151F">
        <w:trPr>
          <w:trHeight w:val="10035"/>
        </w:trPr>
        <w:tc>
          <w:tcPr>
            <w:tcW w:w="10080" w:type="dxa"/>
            <w:tcBorders>
              <w:top w:val="single" w:sz="12" w:space="0" w:color="E48312"/>
              <w:left w:val="single" w:sz="12" w:space="0" w:color="E48312"/>
              <w:bottom w:val="single" w:sz="12" w:space="0" w:color="E48312"/>
              <w:right w:val="single" w:sz="12" w:space="0" w:color="E48312"/>
            </w:tcBorders>
          </w:tcPr>
          <w:p w14:paraId="538AB2BF" w14:textId="502C6718" w:rsidR="008A42FE" w:rsidRPr="00D87B46" w:rsidRDefault="008A42FE" w:rsidP="000E151F">
            <w:pPr>
              <w:pBdr>
                <w:top w:val="nil"/>
                <w:left w:val="nil"/>
                <w:bottom w:val="nil"/>
                <w:right w:val="nil"/>
                <w:between w:val="nil"/>
              </w:pBdr>
              <w:rPr>
                <w:rFonts w:ascii="Calibri" w:eastAsia="Calibri" w:hAnsi="Calibri" w:cs="Calibri"/>
                <w:b/>
                <w:color w:val="000000"/>
                <w:lang w:val="en-GB" w:eastAsia="en-US"/>
              </w:rPr>
            </w:pPr>
            <w:r w:rsidRPr="00D87B46">
              <w:rPr>
                <w:rFonts w:ascii="Calibri" w:eastAsia="Calibri" w:hAnsi="Calibri" w:cs="Calibri"/>
                <w:b/>
                <w:color w:val="000000"/>
                <w:lang w:val="en-GB" w:eastAsia="en-US"/>
              </w:rPr>
              <w:lastRenderedPageBreak/>
              <w:t>Tools and objects</w:t>
            </w:r>
          </w:p>
          <w:p w14:paraId="0AF83CC8" w14:textId="77777777" w:rsidR="008A42FE" w:rsidRPr="00D87B46" w:rsidRDefault="008A42FE" w:rsidP="000E151F">
            <w:pPr>
              <w:pBdr>
                <w:top w:val="nil"/>
                <w:left w:val="nil"/>
                <w:bottom w:val="nil"/>
                <w:right w:val="nil"/>
                <w:between w:val="nil"/>
              </w:pBdr>
              <w:rPr>
                <w:rFonts w:ascii="Calibri" w:eastAsia="Calibri" w:hAnsi="Calibri" w:cs="Calibri"/>
                <w:b/>
                <w:bCs/>
                <w:i/>
                <w:iCs/>
                <w:color w:val="000000"/>
                <w:lang w:val="en-GB" w:eastAsia="en-US"/>
              </w:rPr>
            </w:pPr>
            <w:r w:rsidRPr="00D87B46">
              <w:rPr>
                <w:rFonts w:ascii="Calibri" w:eastAsia="Calibri" w:hAnsi="Calibri" w:cs="Calibri"/>
                <w:b/>
                <w:bCs/>
                <w:i/>
                <w:iCs/>
                <w:color w:val="000000"/>
                <w:lang w:val="en-GB" w:eastAsia="en-US"/>
              </w:rPr>
              <w:t>Notes for developers:</w:t>
            </w:r>
          </w:p>
          <w:p w14:paraId="376F0DC2" w14:textId="77777777" w:rsidR="00582933" w:rsidRPr="00582933" w:rsidRDefault="00582933" w:rsidP="00582933">
            <w:pPr>
              <w:numPr>
                <w:ilvl w:val="0"/>
                <w:numId w:val="17"/>
              </w:numPr>
              <w:pBdr>
                <w:top w:val="nil"/>
                <w:left w:val="nil"/>
                <w:bottom w:val="nil"/>
                <w:right w:val="nil"/>
                <w:between w:val="nil"/>
              </w:pBdr>
              <w:rPr>
                <w:rFonts w:ascii="Calibri" w:eastAsia="Calibri" w:hAnsi="Calibri" w:cs="Calibri"/>
                <w:bCs/>
                <w:color w:val="000000"/>
                <w:lang w:val="en-GB" w:eastAsia="en-US"/>
              </w:rPr>
            </w:pPr>
            <w:r w:rsidRPr="00582933">
              <w:rPr>
                <w:rFonts w:ascii="Calibri" w:eastAsia="Calibri" w:hAnsi="Calibri" w:cs="Calibri"/>
                <w:bCs/>
                <w:color w:val="000000"/>
                <w:lang w:val="en-GB" w:eastAsia="en-US"/>
              </w:rPr>
              <w:t>Include realistic donning and doffing of PPE with step prompts.</w:t>
            </w:r>
          </w:p>
          <w:p w14:paraId="3A6FAE62" w14:textId="77777777" w:rsidR="00582933" w:rsidRPr="00582933" w:rsidRDefault="00582933" w:rsidP="00582933">
            <w:pPr>
              <w:numPr>
                <w:ilvl w:val="0"/>
                <w:numId w:val="17"/>
              </w:numPr>
              <w:pBdr>
                <w:top w:val="nil"/>
                <w:left w:val="nil"/>
                <w:bottom w:val="nil"/>
                <w:right w:val="nil"/>
                <w:between w:val="nil"/>
              </w:pBdr>
              <w:rPr>
                <w:rFonts w:ascii="Calibri" w:eastAsia="Calibri" w:hAnsi="Calibri" w:cs="Calibri"/>
                <w:bCs/>
                <w:color w:val="000000"/>
                <w:lang w:val="en-GB" w:eastAsia="en-US"/>
              </w:rPr>
            </w:pPr>
            <w:r w:rsidRPr="00582933">
              <w:rPr>
                <w:rFonts w:ascii="Calibri" w:eastAsia="Calibri" w:hAnsi="Calibri" w:cs="Calibri"/>
                <w:bCs/>
                <w:color w:val="000000"/>
                <w:lang w:val="en-GB" w:eastAsia="en-US"/>
              </w:rPr>
              <w:t>Trigger feedback if gloves are not worn, or hand hygiene skipped.</w:t>
            </w:r>
          </w:p>
          <w:p w14:paraId="6981B672" w14:textId="77777777" w:rsidR="00582933" w:rsidRPr="00582933" w:rsidRDefault="00582933" w:rsidP="00582933">
            <w:pPr>
              <w:numPr>
                <w:ilvl w:val="0"/>
                <w:numId w:val="17"/>
              </w:numPr>
              <w:pBdr>
                <w:top w:val="nil"/>
                <w:left w:val="nil"/>
                <w:bottom w:val="nil"/>
                <w:right w:val="nil"/>
                <w:between w:val="nil"/>
              </w:pBdr>
              <w:rPr>
                <w:rFonts w:ascii="Calibri" w:eastAsia="Calibri" w:hAnsi="Calibri" w:cs="Calibri"/>
                <w:bCs/>
                <w:color w:val="000000"/>
                <w:lang w:val="en-GB" w:eastAsia="en-US"/>
              </w:rPr>
            </w:pPr>
            <w:r w:rsidRPr="00582933">
              <w:rPr>
                <w:rFonts w:ascii="Calibri" w:eastAsia="Calibri" w:hAnsi="Calibri" w:cs="Calibri"/>
                <w:bCs/>
                <w:color w:val="000000"/>
                <w:lang w:val="en-GB" w:eastAsia="en-US"/>
              </w:rPr>
              <w:t>Add ambient risk: coughing NPCs, blood on surfaces, supply scarcity.</w:t>
            </w:r>
          </w:p>
          <w:p w14:paraId="3041333E" w14:textId="77777777" w:rsidR="00582933" w:rsidRPr="00582933" w:rsidRDefault="00582933" w:rsidP="00582933">
            <w:pPr>
              <w:numPr>
                <w:ilvl w:val="0"/>
                <w:numId w:val="17"/>
              </w:numPr>
              <w:pBdr>
                <w:top w:val="nil"/>
                <w:left w:val="nil"/>
                <w:bottom w:val="nil"/>
                <w:right w:val="nil"/>
                <w:between w:val="nil"/>
              </w:pBdr>
              <w:rPr>
                <w:rFonts w:ascii="Calibri" w:eastAsia="Calibri" w:hAnsi="Calibri" w:cs="Calibri"/>
                <w:bCs/>
                <w:color w:val="000000"/>
                <w:lang w:val="en-GB" w:eastAsia="en-US"/>
              </w:rPr>
            </w:pPr>
            <w:r w:rsidRPr="00582933">
              <w:rPr>
                <w:rFonts w:ascii="Calibri" w:eastAsia="Calibri" w:hAnsi="Calibri" w:cs="Calibri"/>
                <w:bCs/>
                <w:color w:val="000000"/>
                <w:lang w:val="en-GB" w:eastAsia="en-US"/>
              </w:rPr>
              <w:t>Include a “contamination alert” animation if participant touches a wound without PPE.</w:t>
            </w:r>
          </w:p>
          <w:p w14:paraId="5057A6B7" w14:textId="77777777" w:rsidR="00582933" w:rsidRPr="00582933" w:rsidRDefault="00582933" w:rsidP="00582933">
            <w:pPr>
              <w:numPr>
                <w:ilvl w:val="0"/>
                <w:numId w:val="17"/>
              </w:numPr>
              <w:pBdr>
                <w:top w:val="nil"/>
                <w:left w:val="nil"/>
                <w:bottom w:val="nil"/>
                <w:right w:val="nil"/>
                <w:between w:val="nil"/>
              </w:pBdr>
              <w:rPr>
                <w:rFonts w:ascii="Calibri" w:eastAsia="Calibri" w:hAnsi="Calibri" w:cs="Calibri"/>
                <w:bCs/>
                <w:color w:val="000000"/>
                <w:lang w:val="en-GB" w:eastAsia="en-US"/>
              </w:rPr>
            </w:pPr>
            <w:r w:rsidRPr="00582933">
              <w:rPr>
                <w:rFonts w:ascii="Calibri" w:eastAsia="Calibri" w:hAnsi="Calibri" w:cs="Calibri"/>
                <w:bCs/>
                <w:color w:val="000000"/>
                <w:lang w:val="en-GB" w:eastAsia="en-US"/>
              </w:rPr>
              <w:t>Allow drag-and-drop waste disposal and timed infection control steps.</w:t>
            </w:r>
          </w:p>
          <w:p w14:paraId="40B9F778" w14:textId="77777777" w:rsidR="008A42FE" w:rsidRPr="00D87B46" w:rsidRDefault="008A42FE" w:rsidP="000E151F">
            <w:pPr>
              <w:pBdr>
                <w:top w:val="nil"/>
                <w:left w:val="nil"/>
                <w:bottom w:val="nil"/>
                <w:right w:val="nil"/>
                <w:between w:val="nil"/>
              </w:pBdr>
              <w:rPr>
                <w:rFonts w:ascii="Calibri" w:eastAsia="Calibri" w:hAnsi="Calibri" w:cs="Calibri"/>
                <w:b/>
                <w:color w:val="000000"/>
                <w:lang w:val="en-GB" w:eastAsia="en-US"/>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74"/>
              <w:gridCol w:w="2701"/>
              <w:gridCol w:w="2345"/>
              <w:gridCol w:w="2286"/>
            </w:tblGrid>
            <w:tr w:rsidR="008A42FE" w:rsidRPr="00D87B46" w14:paraId="1647D6D9" w14:textId="77777777" w:rsidTr="000E151F">
              <w:trPr>
                <w:tblHeader/>
                <w:tblCellSpacing w:w="15" w:type="dxa"/>
              </w:trPr>
              <w:tc>
                <w:tcPr>
                  <w:tcW w:w="2029" w:type="dxa"/>
                  <w:vAlign w:val="center"/>
                  <w:hideMark/>
                </w:tcPr>
                <w:p w14:paraId="39579E25" w14:textId="77777777" w:rsidR="008A42FE" w:rsidRPr="00D87B46" w:rsidRDefault="008A42FE" w:rsidP="004D729E">
                  <w:pPr>
                    <w:framePr w:hSpace="141" w:wrap="around" w:vAnchor="text" w:hAnchor="text" w:x="-172" w:y="1"/>
                    <w:jc w:val="center"/>
                    <w:rPr>
                      <w:rFonts w:ascii="Calibri" w:hAnsi="Calibri" w:cs="Calibri"/>
                      <w:b/>
                      <w:bCs/>
                      <w:color w:val="000000"/>
                      <w:lang w:val="en-GB"/>
                    </w:rPr>
                  </w:pPr>
                  <w:r w:rsidRPr="00D87B46">
                    <w:rPr>
                      <w:rStyle w:val="Gl"/>
                      <w:rFonts w:ascii="Calibri" w:eastAsiaTheme="majorEastAsia" w:hAnsi="Calibri" w:cs="Calibri"/>
                      <w:color w:val="000000"/>
                      <w:lang w:val="en-GB"/>
                    </w:rPr>
                    <w:t>Tool/Object</w:t>
                  </w:r>
                </w:p>
              </w:tc>
              <w:tc>
                <w:tcPr>
                  <w:tcW w:w="2671" w:type="dxa"/>
                  <w:vAlign w:val="center"/>
                  <w:hideMark/>
                </w:tcPr>
                <w:p w14:paraId="715ACC54" w14:textId="77777777" w:rsidR="008A42FE" w:rsidRPr="00D87B46" w:rsidRDefault="008A42FE" w:rsidP="004D729E">
                  <w:pPr>
                    <w:framePr w:hSpace="141" w:wrap="around" w:vAnchor="text" w:hAnchor="text" w:x="-172" w:y="1"/>
                    <w:jc w:val="center"/>
                    <w:rPr>
                      <w:rFonts w:ascii="Calibri" w:hAnsi="Calibri" w:cs="Calibri"/>
                      <w:b/>
                      <w:bCs/>
                      <w:color w:val="000000"/>
                      <w:lang w:val="en-GB"/>
                    </w:rPr>
                  </w:pPr>
                  <w:r w:rsidRPr="00D87B46">
                    <w:rPr>
                      <w:rStyle w:val="Gl"/>
                      <w:rFonts w:ascii="Calibri" w:eastAsiaTheme="majorEastAsia" w:hAnsi="Calibri" w:cs="Calibri"/>
                      <w:color w:val="000000"/>
                      <w:lang w:val="en-GB"/>
                    </w:rPr>
                    <w:t>Description</w:t>
                  </w:r>
                </w:p>
              </w:tc>
              <w:tc>
                <w:tcPr>
                  <w:tcW w:w="2315" w:type="dxa"/>
                  <w:vAlign w:val="center"/>
                  <w:hideMark/>
                </w:tcPr>
                <w:p w14:paraId="435D9905" w14:textId="77777777" w:rsidR="008A42FE" w:rsidRPr="00D87B46" w:rsidRDefault="008A42FE" w:rsidP="004D729E">
                  <w:pPr>
                    <w:framePr w:hSpace="141" w:wrap="around" w:vAnchor="text" w:hAnchor="text" w:x="-172" w:y="1"/>
                    <w:jc w:val="center"/>
                    <w:rPr>
                      <w:rFonts w:ascii="Calibri" w:hAnsi="Calibri" w:cs="Calibri"/>
                      <w:b/>
                      <w:bCs/>
                      <w:color w:val="000000"/>
                      <w:lang w:val="en-GB"/>
                    </w:rPr>
                  </w:pPr>
                  <w:r w:rsidRPr="00D87B46">
                    <w:rPr>
                      <w:rStyle w:val="Gl"/>
                      <w:rFonts w:ascii="Calibri" w:eastAsiaTheme="majorEastAsia" w:hAnsi="Calibri" w:cs="Calibri"/>
                      <w:color w:val="000000"/>
                      <w:lang w:val="en-GB"/>
                    </w:rPr>
                    <w:t>Purpose of Use</w:t>
                  </w:r>
                </w:p>
              </w:tc>
              <w:tc>
                <w:tcPr>
                  <w:tcW w:w="2241" w:type="dxa"/>
                  <w:vAlign w:val="center"/>
                  <w:hideMark/>
                </w:tcPr>
                <w:p w14:paraId="78C41ADF" w14:textId="77777777" w:rsidR="008A42FE" w:rsidRPr="00D87B46" w:rsidRDefault="008A42FE" w:rsidP="004D729E">
                  <w:pPr>
                    <w:framePr w:hSpace="141" w:wrap="around" w:vAnchor="text" w:hAnchor="text" w:x="-172" w:y="1"/>
                    <w:jc w:val="center"/>
                    <w:rPr>
                      <w:rFonts w:ascii="Calibri" w:hAnsi="Calibri" w:cs="Calibri"/>
                      <w:b/>
                      <w:bCs/>
                      <w:color w:val="000000"/>
                      <w:lang w:val="en-GB"/>
                    </w:rPr>
                  </w:pPr>
                  <w:r w:rsidRPr="00D87B46">
                    <w:rPr>
                      <w:rStyle w:val="Gl"/>
                      <w:rFonts w:ascii="Calibri" w:eastAsiaTheme="majorEastAsia" w:hAnsi="Calibri" w:cs="Calibri"/>
                      <w:color w:val="000000"/>
                      <w:lang w:val="en-GB"/>
                    </w:rPr>
                    <w:t>Visual Reference (example)</w:t>
                  </w:r>
                </w:p>
              </w:tc>
            </w:tr>
            <w:tr w:rsidR="009A75D1" w:rsidRPr="00D87B46" w14:paraId="0CC5EDE1" w14:textId="77777777" w:rsidTr="000E151F">
              <w:trPr>
                <w:tblCellSpacing w:w="15" w:type="dxa"/>
              </w:trPr>
              <w:tc>
                <w:tcPr>
                  <w:tcW w:w="2029" w:type="dxa"/>
                  <w:vAlign w:val="center"/>
                  <w:hideMark/>
                </w:tcPr>
                <w:p w14:paraId="5D0A03A5" w14:textId="75FCC523" w:rsidR="009A75D1" w:rsidRPr="00D87B46" w:rsidRDefault="009A75D1" w:rsidP="004D729E">
                  <w:pPr>
                    <w:framePr w:hSpace="141" w:wrap="around" w:vAnchor="text" w:hAnchor="text" w:x="-172" w:y="1"/>
                    <w:rPr>
                      <w:rFonts w:ascii="Calibri" w:hAnsi="Calibri" w:cs="Calibri"/>
                      <w:b/>
                      <w:bCs/>
                      <w:color w:val="000000"/>
                      <w:lang w:val="en-GB"/>
                    </w:rPr>
                  </w:pPr>
                  <w:r w:rsidRPr="00D87B46">
                    <w:rPr>
                      <w:rFonts w:ascii="Calibri" w:hAnsi="Calibri" w:cs="Calibri"/>
                      <w:b/>
                      <w:bCs/>
                      <w:lang w:val="en-GB"/>
                    </w:rPr>
                    <w:t>Gloves</w:t>
                  </w:r>
                </w:p>
              </w:tc>
              <w:tc>
                <w:tcPr>
                  <w:tcW w:w="2671" w:type="dxa"/>
                  <w:vAlign w:val="center"/>
                  <w:hideMark/>
                </w:tcPr>
                <w:p w14:paraId="643AAF59" w14:textId="5413E97E" w:rsidR="009A75D1" w:rsidRPr="00D87B46" w:rsidRDefault="009A75D1" w:rsidP="004D729E">
                  <w:pPr>
                    <w:framePr w:hSpace="141" w:wrap="around" w:vAnchor="text" w:hAnchor="text" w:x="-172" w:y="1"/>
                    <w:rPr>
                      <w:rFonts w:ascii="Calibri" w:hAnsi="Calibri" w:cs="Calibri"/>
                      <w:color w:val="000000"/>
                      <w:lang w:val="en-GB"/>
                    </w:rPr>
                  </w:pPr>
                  <w:r w:rsidRPr="00D87B46">
                    <w:rPr>
                      <w:rFonts w:ascii="Calibri" w:hAnsi="Calibri" w:cs="Calibri"/>
                      <w:lang w:val="en-GB"/>
                    </w:rPr>
                    <w:t>Rescuer safety</w:t>
                  </w:r>
                </w:p>
              </w:tc>
              <w:tc>
                <w:tcPr>
                  <w:tcW w:w="2315" w:type="dxa"/>
                  <w:vAlign w:val="center"/>
                  <w:hideMark/>
                </w:tcPr>
                <w:p w14:paraId="3A65E471" w14:textId="388D1EC9" w:rsidR="009A75D1" w:rsidRPr="00D87B46" w:rsidRDefault="009A75D1" w:rsidP="004D729E">
                  <w:pPr>
                    <w:framePr w:hSpace="141" w:wrap="around" w:vAnchor="text" w:hAnchor="text" w:x="-172" w:y="1"/>
                    <w:rPr>
                      <w:rFonts w:ascii="Calibri" w:hAnsi="Calibri" w:cs="Calibri"/>
                      <w:color w:val="000000"/>
                      <w:lang w:val="en-GB"/>
                    </w:rPr>
                  </w:pPr>
                  <w:r w:rsidRPr="00D87B46">
                    <w:rPr>
                      <w:rFonts w:ascii="Apple Color Emoji" w:hAnsi="Apple Color Emoji" w:cs="Apple Color Emoji"/>
                      <w:lang w:val="en-GB"/>
                    </w:rPr>
                    <w:t>🧤</w:t>
                  </w:r>
                  <w:r w:rsidRPr="00D87B46">
                    <w:rPr>
                      <w:rFonts w:ascii="Calibri" w:hAnsi="Calibri" w:cs="Calibri"/>
                      <w:lang w:val="en-GB"/>
                    </w:rPr>
                    <w:t xml:space="preserve"> Blue medical gloves</w:t>
                  </w:r>
                </w:p>
              </w:tc>
              <w:tc>
                <w:tcPr>
                  <w:tcW w:w="2241" w:type="dxa"/>
                  <w:vAlign w:val="center"/>
                  <w:hideMark/>
                </w:tcPr>
                <w:p w14:paraId="71F9873C" w14:textId="456E6C46" w:rsidR="009A75D1" w:rsidRPr="00D87B46" w:rsidRDefault="009A75D1" w:rsidP="004D729E">
                  <w:pPr>
                    <w:framePr w:hSpace="141" w:wrap="around" w:vAnchor="text" w:hAnchor="text" w:x="-172" w:y="1"/>
                    <w:rPr>
                      <w:rFonts w:ascii="Calibri" w:hAnsi="Calibri" w:cs="Calibri"/>
                      <w:color w:val="000000"/>
                      <w:lang w:val="en-GB"/>
                    </w:rPr>
                  </w:pPr>
                  <w:r w:rsidRPr="00D87B46">
                    <w:rPr>
                      <w:rFonts w:ascii="Calibri" w:hAnsi="Calibri" w:cs="Calibri"/>
                      <w:lang w:val="en-GB"/>
                    </w:rPr>
                    <w:t>Gloves</w:t>
                  </w:r>
                </w:p>
              </w:tc>
            </w:tr>
            <w:tr w:rsidR="00582933" w:rsidRPr="00D87B46" w14:paraId="1228AC6F" w14:textId="77777777" w:rsidTr="00AA1860">
              <w:trPr>
                <w:tblCellSpacing w:w="15" w:type="dxa"/>
              </w:trPr>
              <w:tc>
                <w:tcPr>
                  <w:tcW w:w="2029" w:type="dxa"/>
                  <w:hideMark/>
                </w:tcPr>
                <w:p w14:paraId="0A7F3F6A" w14:textId="020165BB" w:rsidR="00582933" w:rsidRPr="00D87B46" w:rsidRDefault="00582933" w:rsidP="004D729E">
                  <w:pPr>
                    <w:framePr w:hSpace="141" w:wrap="around" w:vAnchor="text" w:hAnchor="text" w:x="-172" w:y="1"/>
                    <w:rPr>
                      <w:rFonts w:ascii="Calibri" w:hAnsi="Calibri" w:cs="Calibri"/>
                      <w:b/>
                      <w:bCs/>
                      <w:color w:val="000000"/>
                      <w:lang w:val="en-GB"/>
                    </w:rPr>
                  </w:pPr>
                  <w:r w:rsidRPr="00D87B46">
                    <w:rPr>
                      <w:rFonts w:ascii="Calibri" w:hAnsi="Calibri" w:cs="Calibri"/>
                      <w:b/>
                      <w:bCs/>
                      <w:lang w:val="en-GB"/>
                    </w:rPr>
                    <w:t>Surgical mask</w:t>
                  </w:r>
                </w:p>
              </w:tc>
              <w:tc>
                <w:tcPr>
                  <w:tcW w:w="2671" w:type="dxa"/>
                  <w:hideMark/>
                </w:tcPr>
                <w:p w14:paraId="4EB08C2A" w14:textId="7774CD6E" w:rsidR="00582933" w:rsidRPr="00D87B46" w:rsidRDefault="00582933" w:rsidP="004D729E">
                  <w:pPr>
                    <w:framePr w:hSpace="141" w:wrap="around" w:vAnchor="text" w:hAnchor="text" w:x="-172" w:y="1"/>
                    <w:rPr>
                      <w:rFonts w:ascii="Calibri" w:hAnsi="Calibri" w:cs="Calibri"/>
                      <w:color w:val="000000"/>
                      <w:lang w:val="en-GB"/>
                    </w:rPr>
                  </w:pPr>
                  <w:r w:rsidRPr="00D87B46">
                    <w:rPr>
                      <w:rFonts w:ascii="Calibri" w:hAnsi="Calibri" w:cs="Calibri"/>
                      <w:lang w:val="en-GB"/>
                    </w:rPr>
                    <w:t>Worn by participant and coughing patients</w:t>
                  </w:r>
                </w:p>
              </w:tc>
              <w:tc>
                <w:tcPr>
                  <w:tcW w:w="2315" w:type="dxa"/>
                  <w:hideMark/>
                </w:tcPr>
                <w:p w14:paraId="65FE0C1C" w14:textId="4F52B594" w:rsidR="00582933" w:rsidRPr="00D87B46" w:rsidRDefault="00582933" w:rsidP="004D729E">
                  <w:pPr>
                    <w:framePr w:hSpace="141" w:wrap="around" w:vAnchor="text" w:hAnchor="text" w:x="-172" w:y="1"/>
                    <w:rPr>
                      <w:rFonts w:ascii="Calibri" w:hAnsi="Calibri" w:cs="Calibri"/>
                      <w:color w:val="000000"/>
                      <w:lang w:val="en-GB"/>
                    </w:rPr>
                  </w:pPr>
                  <w:r w:rsidRPr="00D87B46">
                    <w:rPr>
                      <w:rFonts w:ascii="Calibri" w:hAnsi="Calibri" w:cs="Calibri"/>
                      <w:lang w:val="en-GB"/>
                    </w:rPr>
                    <w:t>Prevent respiratory droplet spread</w:t>
                  </w:r>
                </w:p>
              </w:tc>
              <w:tc>
                <w:tcPr>
                  <w:tcW w:w="2241" w:type="dxa"/>
                  <w:hideMark/>
                </w:tcPr>
                <w:p w14:paraId="5E237ABE" w14:textId="0B56610C" w:rsidR="00582933" w:rsidRPr="00D87B46" w:rsidRDefault="00582933" w:rsidP="004D729E">
                  <w:pPr>
                    <w:framePr w:hSpace="141" w:wrap="around" w:vAnchor="text" w:hAnchor="text" w:x="-172" w:y="1"/>
                    <w:rPr>
                      <w:rFonts w:ascii="Calibri" w:hAnsi="Calibri" w:cs="Calibri"/>
                      <w:color w:val="000000"/>
                      <w:lang w:val="en-GB"/>
                    </w:rPr>
                  </w:pPr>
                  <w:r w:rsidRPr="00D87B46">
                    <w:rPr>
                      <w:rFonts w:ascii="Calibri" w:hAnsi="Calibri" w:cs="Calibri"/>
                      <w:lang w:val="en-GB"/>
                    </w:rPr>
                    <w:t>Surgical mask</w:t>
                  </w:r>
                </w:p>
              </w:tc>
            </w:tr>
            <w:tr w:rsidR="00582933" w:rsidRPr="00D87B46" w14:paraId="494359C2" w14:textId="77777777" w:rsidTr="00E076FB">
              <w:trPr>
                <w:tblCellSpacing w:w="15" w:type="dxa"/>
              </w:trPr>
              <w:tc>
                <w:tcPr>
                  <w:tcW w:w="2029" w:type="dxa"/>
                </w:tcPr>
                <w:p w14:paraId="49F8A352" w14:textId="13870A3F" w:rsidR="00582933" w:rsidRPr="00D87B46" w:rsidRDefault="00582933" w:rsidP="004D729E">
                  <w:pPr>
                    <w:framePr w:hSpace="141" w:wrap="around" w:vAnchor="text" w:hAnchor="text" w:x="-172" w:y="1"/>
                    <w:rPr>
                      <w:rFonts w:ascii="Calibri" w:hAnsi="Calibri" w:cs="Calibri"/>
                      <w:b/>
                      <w:bCs/>
                      <w:lang w:val="en-GB"/>
                    </w:rPr>
                  </w:pPr>
                  <w:r w:rsidRPr="00D87B46">
                    <w:rPr>
                      <w:rFonts w:ascii="Calibri" w:hAnsi="Calibri" w:cs="Calibri"/>
                      <w:b/>
                      <w:bCs/>
                      <w:lang w:val="en-GB"/>
                    </w:rPr>
                    <w:t>Hand sanitizer/soap</w:t>
                  </w:r>
                </w:p>
              </w:tc>
              <w:tc>
                <w:tcPr>
                  <w:tcW w:w="2671" w:type="dxa"/>
                </w:tcPr>
                <w:p w14:paraId="629E5B00" w14:textId="39F4E34D" w:rsidR="00582933" w:rsidRPr="00D87B46" w:rsidRDefault="00582933" w:rsidP="004D729E">
                  <w:pPr>
                    <w:framePr w:hSpace="141" w:wrap="around" w:vAnchor="text" w:hAnchor="text" w:x="-172" w:y="1"/>
                    <w:rPr>
                      <w:rFonts w:ascii="Calibri" w:hAnsi="Calibri" w:cs="Calibri"/>
                      <w:color w:val="000000"/>
                      <w:lang w:val="en-GB"/>
                    </w:rPr>
                  </w:pPr>
                  <w:r w:rsidRPr="00D87B46">
                    <w:rPr>
                      <w:rFonts w:ascii="Calibri" w:hAnsi="Calibri" w:cs="Calibri"/>
                      <w:lang w:val="en-GB"/>
                    </w:rPr>
                    <w:t>For before and after patient contact</w:t>
                  </w:r>
                </w:p>
              </w:tc>
              <w:tc>
                <w:tcPr>
                  <w:tcW w:w="2315" w:type="dxa"/>
                </w:tcPr>
                <w:p w14:paraId="70160383" w14:textId="3AF6367A" w:rsidR="00582933" w:rsidRPr="00D87B46" w:rsidRDefault="00582933" w:rsidP="004D729E">
                  <w:pPr>
                    <w:framePr w:hSpace="141" w:wrap="around" w:vAnchor="text" w:hAnchor="text" w:x="-172" w:y="1"/>
                    <w:rPr>
                      <w:rFonts w:ascii="Calibri" w:hAnsi="Calibri" w:cs="Calibri"/>
                      <w:color w:val="000000"/>
                      <w:lang w:val="en-GB"/>
                    </w:rPr>
                  </w:pPr>
                  <w:r w:rsidRPr="00D87B46">
                    <w:rPr>
                      <w:rFonts w:ascii="Calibri" w:hAnsi="Calibri" w:cs="Calibri"/>
                      <w:lang w:val="en-GB"/>
                    </w:rPr>
                    <w:t>Core of infection control</w:t>
                  </w:r>
                </w:p>
              </w:tc>
              <w:tc>
                <w:tcPr>
                  <w:tcW w:w="2241" w:type="dxa"/>
                </w:tcPr>
                <w:p w14:paraId="1791A3BD" w14:textId="6FA28D4F" w:rsidR="00582933" w:rsidRPr="00D87B46" w:rsidRDefault="00582933" w:rsidP="004D729E">
                  <w:pPr>
                    <w:framePr w:hSpace="141" w:wrap="around" w:vAnchor="text" w:hAnchor="text" w:x="-172" w:y="1"/>
                    <w:rPr>
                      <w:rFonts w:ascii="Calibri" w:hAnsi="Calibri" w:cs="Calibri"/>
                      <w:color w:val="000000"/>
                      <w:lang w:val="en-GB"/>
                    </w:rPr>
                  </w:pPr>
                  <w:r w:rsidRPr="00D87B46">
                    <w:rPr>
                      <w:rFonts w:ascii="Calibri" w:hAnsi="Calibri" w:cs="Calibri"/>
                      <w:lang w:val="en-GB"/>
                    </w:rPr>
                    <w:t>Hand sanitizer/soap</w:t>
                  </w:r>
                </w:p>
              </w:tc>
            </w:tr>
            <w:tr w:rsidR="00582933" w:rsidRPr="00D87B46" w14:paraId="0653DA88" w14:textId="77777777" w:rsidTr="00974490">
              <w:trPr>
                <w:tblCellSpacing w:w="15" w:type="dxa"/>
              </w:trPr>
              <w:tc>
                <w:tcPr>
                  <w:tcW w:w="2029" w:type="dxa"/>
                </w:tcPr>
                <w:p w14:paraId="2AC6485D" w14:textId="37B619A4" w:rsidR="00582933" w:rsidRPr="00D87B46" w:rsidRDefault="00582933" w:rsidP="004D729E">
                  <w:pPr>
                    <w:framePr w:hSpace="141" w:wrap="around" w:vAnchor="text" w:hAnchor="text" w:x="-172" w:y="1"/>
                    <w:rPr>
                      <w:rFonts w:ascii="Calibri" w:hAnsi="Calibri" w:cs="Calibri"/>
                      <w:b/>
                      <w:bCs/>
                      <w:lang w:val="en-GB"/>
                    </w:rPr>
                  </w:pPr>
                  <w:r w:rsidRPr="00D87B46">
                    <w:rPr>
                      <w:rFonts w:ascii="Calibri" w:hAnsi="Calibri" w:cs="Calibri"/>
                      <w:b/>
                      <w:bCs/>
                      <w:lang w:val="en-GB"/>
                    </w:rPr>
                    <w:t>Sterile gauze &amp; wipes</w:t>
                  </w:r>
                </w:p>
              </w:tc>
              <w:tc>
                <w:tcPr>
                  <w:tcW w:w="2671" w:type="dxa"/>
                </w:tcPr>
                <w:p w14:paraId="13D2D694" w14:textId="5AAE3BEA" w:rsidR="00582933" w:rsidRPr="00D87B46" w:rsidRDefault="00582933" w:rsidP="004D729E">
                  <w:pPr>
                    <w:framePr w:hSpace="141" w:wrap="around" w:vAnchor="text" w:hAnchor="text" w:x="-172" w:y="1"/>
                    <w:rPr>
                      <w:rFonts w:ascii="Calibri" w:hAnsi="Calibri" w:cs="Calibri"/>
                      <w:lang w:val="en-GB"/>
                    </w:rPr>
                  </w:pPr>
                  <w:r w:rsidRPr="00D87B46">
                    <w:rPr>
                      <w:rFonts w:ascii="Calibri" w:hAnsi="Calibri" w:cs="Calibri"/>
                      <w:lang w:val="en-GB"/>
                    </w:rPr>
                    <w:t>For wound cleaning and dressing</w:t>
                  </w:r>
                </w:p>
              </w:tc>
              <w:tc>
                <w:tcPr>
                  <w:tcW w:w="2315" w:type="dxa"/>
                </w:tcPr>
                <w:p w14:paraId="1A7EA77C" w14:textId="72508421" w:rsidR="00582933" w:rsidRPr="00D87B46" w:rsidRDefault="00582933" w:rsidP="004D729E">
                  <w:pPr>
                    <w:framePr w:hSpace="141" w:wrap="around" w:vAnchor="text" w:hAnchor="text" w:x="-172" w:y="1"/>
                    <w:rPr>
                      <w:rFonts w:ascii="Calibri" w:hAnsi="Calibri" w:cs="Calibri"/>
                      <w:lang w:val="en-GB"/>
                    </w:rPr>
                  </w:pPr>
                  <w:r w:rsidRPr="00D87B46">
                    <w:rPr>
                      <w:rFonts w:ascii="Calibri" w:hAnsi="Calibri" w:cs="Calibri"/>
                      <w:lang w:val="en-GB"/>
                    </w:rPr>
                    <w:t>Maintain asepsis</w:t>
                  </w:r>
                </w:p>
              </w:tc>
              <w:tc>
                <w:tcPr>
                  <w:tcW w:w="2241" w:type="dxa"/>
                </w:tcPr>
                <w:p w14:paraId="07EC10F9" w14:textId="486A6065" w:rsidR="00582933" w:rsidRPr="00D87B46" w:rsidRDefault="00582933" w:rsidP="004D729E">
                  <w:pPr>
                    <w:framePr w:hSpace="141" w:wrap="around" w:vAnchor="text" w:hAnchor="text" w:x="-172" w:y="1"/>
                    <w:rPr>
                      <w:rFonts w:ascii="Calibri" w:hAnsi="Calibri" w:cs="Calibri"/>
                      <w:lang w:val="en-GB"/>
                    </w:rPr>
                  </w:pPr>
                  <w:r w:rsidRPr="00D87B46">
                    <w:rPr>
                      <w:rFonts w:ascii="Calibri" w:hAnsi="Calibri" w:cs="Calibri"/>
                      <w:lang w:val="en-GB"/>
                    </w:rPr>
                    <w:t>Sterile gauze &amp; wipes</w:t>
                  </w:r>
                </w:p>
              </w:tc>
            </w:tr>
            <w:tr w:rsidR="002768B2" w:rsidRPr="00D87B46" w14:paraId="5CBBDA52" w14:textId="77777777" w:rsidTr="00657A47">
              <w:trPr>
                <w:tblCellSpacing w:w="15" w:type="dxa"/>
              </w:trPr>
              <w:tc>
                <w:tcPr>
                  <w:tcW w:w="2029" w:type="dxa"/>
                </w:tcPr>
                <w:p w14:paraId="26231441" w14:textId="495AA870" w:rsidR="002768B2" w:rsidRPr="00D87B46" w:rsidRDefault="002768B2" w:rsidP="004D729E">
                  <w:pPr>
                    <w:framePr w:hSpace="141" w:wrap="around" w:vAnchor="text" w:hAnchor="text" w:x="-172" w:y="1"/>
                    <w:rPr>
                      <w:rFonts w:ascii="Calibri" w:hAnsi="Calibri" w:cs="Calibri"/>
                      <w:b/>
                      <w:bCs/>
                      <w:lang w:val="en-GB"/>
                    </w:rPr>
                  </w:pPr>
                  <w:r w:rsidRPr="00D87B46">
                    <w:rPr>
                      <w:rFonts w:ascii="Calibri" w:hAnsi="Calibri" w:cs="Calibri"/>
                      <w:b/>
                      <w:bCs/>
                      <w:lang w:val="en-GB"/>
                    </w:rPr>
                    <w:t>Waste bags (marked)</w:t>
                  </w:r>
                </w:p>
              </w:tc>
              <w:tc>
                <w:tcPr>
                  <w:tcW w:w="2671" w:type="dxa"/>
                </w:tcPr>
                <w:p w14:paraId="2ACCD78F" w14:textId="3A68C03B" w:rsidR="002768B2" w:rsidRPr="00D87B46" w:rsidRDefault="002768B2" w:rsidP="004D729E">
                  <w:pPr>
                    <w:framePr w:hSpace="141" w:wrap="around" w:vAnchor="text" w:hAnchor="text" w:x="-172" w:y="1"/>
                    <w:rPr>
                      <w:rFonts w:ascii="Calibri" w:hAnsi="Calibri" w:cs="Calibri"/>
                      <w:lang w:val="en-GB"/>
                    </w:rPr>
                  </w:pPr>
                  <w:r w:rsidRPr="00D87B46">
                    <w:rPr>
                      <w:rFonts w:ascii="Calibri" w:hAnsi="Calibri" w:cs="Calibri"/>
                      <w:lang w:val="en-GB"/>
                    </w:rPr>
                    <w:t>For infectious and general waste</w:t>
                  </w:r>
                </w:p>
              </w:tc>
              <w:tc>
                <w:tcPr>
                  <w:tcW w:w="2315" w:type="dxa"/>
                </w:tcPr>
                <w:p w14:paraId="0F76498A" w14:textId="1BFE1EF3" w:rsidR="002768B2" w:rsidRPr="00D87B46" w:rsidRDefault="002768B2" w:rsidP="004D729E">
                  <w:pPr>
                    <w:framePr w:hSpace="141" w:wrap="around" w:vAnchor="text" w:hAnchor="text" w:x="-172" w:y="1"/>
                    <w:rPr>
                      <w:rFonts w:ascii="Calibri" w:hAnsi="Calibri" w:cs="Calibri"/>
                      <w:lang w:val="en-GB"/>
                    </w:rPr>
                  </w:pPr>
                  <w:r w:rsidRPr="00D87B46">
                    <w:rPr>
                      <w:rFonts w:ascii="Calibri" w:hAnsi="Calibri" w:cs="Calibri"/>
                      <w:lang w:val="en-GB"/>
                    </w:rPr>
                    <w:t>Environmental hygiene</w:t>
                  </w:r>
                </w:p>
              </w:tc>
              <w:tc>
                <w:tcPr>
                  <w:tcW w:w="2241" w:type="dxa"/>
                </w:tcPr>
                <w:p w14:paraId="47EFFCA3" w14:textId="41003D82" w:rsidR="002768B2" w:rsidRPr="00D87B46" w:rsidRDefault="002768B2" w:rsidP="004D729E">
                  <w:pPr>
                    <w:framePr w:hSpace="141" w:wrap="around" w:vAnchor="text" w:hAnchor="text" w:x="-172" w:y="1"/>
                    <w:rPr>
                      <w:rFonts w:ascii="Calibri" w:hAnsi="Calibri" w:cs="Calibri"/>
                      <w:lang w:val="en-GB"/>
                    </w:rPr>
                  </w:pPr>
                  <w:r w:rsidRPr="00D87B46">
                    <w:rPr>
                      <w:rFonts w:ascii="Calibri" w:hAnsi="Calibri" w:cs="Calibri"/>
                      <w:lang w:val="en-GB"/>
                    </w:rPr>
                    <w:t>Waste bags (marked)</w:t>
                  </w:r>
                </w:p>
              </w:tc>
            </w:tr>
            <w:tr w:rsidR="002768B2" w:rsidRPr="00D87B46" w14:paraId="7F33E001" w14:textId="77777777" w:rsidTr="00895368">
              <w:trPr>
                <w:tblCellSpacing w:w="15" w:type="dxa"/>
              </w:trPr>
              <w:tc>
                <w:tcPr>
                  <w:tcW w:w="2029" w:type="dxa"/>
                  <w:vAlign w:val="center"/>
                </w:tcPr>
                <w:p w14:paraId="3EC531C4" w14:textId="092E9EAB" w:rsidR="002768B2" w:rsidRPr="00D87B46" w:rsidRDefault="002768B2" w:rsidP="004D729E">
                  <w:pPr>
                    <w:framePr w:hSpace="141" w:wrap="around" w:vAnchor="text" w:hAnchor="text" w:x="-172" w:y="1"/>
                    <w:rPr>
                      <w:rFonts w:ascii="Calibri" w:hAnsi="Calibri" w:cs="Calibri"/>
                      <w:b/>
                      <w:bCs/>
                      <w:lang w:val="en-GB"/>
                    </w:rPr>
                  </w:pPr>
                  <w:r w:rsidRPr="00D87B46">
                    <w:rPr>
                      <w:rFonts w:ascii="Calibri" w:hAnsi="Calibri" w:cs="Calibri"/>
                      <w:b/>
                      <w:bCs/>
                      <w:lang w:val="en-GB"/>
                    </w:rPr>
                    <w:t>Sharps container</w:t>
                  </w:r>
                </w:p>
              </w:tc>
              <w:tc>
                <w:tcPr>
                  <w:tcW w:w="2671" w:type="dxa"/>
                  <w:vAlign w:val="center"/>
                </w:tcPr>
                <w:p w14:paraId="2E130B4A" w14:textId="666FEC74" w:rsidR="002768B2" w:rsidRPr="00D87B46" w:rsidRDefault="002768B2" w:rsidP="004D729E">
                  <w:pPr>
                    <w:framePr w:hSpace="141" w:wrap="around" w:vAnchor="text" w:hAnchor="text" w:x="-172" w:y="1"/>
                    <w:rPr>
                      <w:rFonts w:ascii="Calibri" w:hAnsi="Calibri" w:cs="Calibri"/>
                      <w:lang w:val="en-GB"/>
                    </w:rPr>
                  </w:pPr>
                  <w:r w:rsidRPr="00D87B46">
                    <w:rPr>
                      <w:rFonts w:ascii="Calibri" w:hAnsi="Calibri" w:cs="Calibri"/>
                      <w:lang w:val="en-GB"/>
                    </w:rPr>
                    <w:t>Hard plastic with puncture resistance</w:t>
                  </w:r>
                </w:p>
              </w:tc>
              <w:tc>
                <w:tcPr>
                  <w:tcW w:w="2315" w:type="dxa"/>
                  <w:vAlign w:val="center"/>
                </w:tcPr>
                <w:p w14:paraId="2BA4DC9E" w14:textId="6ECF0577" w:rsidR="002768B2" w:rsidRPr="00D87B46" w:rsidRDefault="002768B2" w:rsidP="004D729E">
                  <w:pPr>
                    <w:framePr w:hSpace="141" w:wrap="around" w:vAnchor="text" w:hAnchor="text" w:x="-172" w:y="1"/>
                    <w:rPr>
                      <w:rFonts w:ascii="Calibri" w:hAnsi="Calibri" w:cs="Calibri"/>
                      <w:lang w:val="en-GB"/>
                    </w:rPr>
                  </w:pPr>
                  <w:r w:rsidRPr="00D87B46">
                    <w:rPr>
                      <w:rFonts w:ascii="Calibri" w:hAnsi="Calibri" w:cs="Calibri"/>
                      <w:lang w:val="en-GB"/>
                    </w:rPr>
                    <w:t>Safe sharps disposal</w:t>
                  </w:r>
                </w:p>
              </w:tc>
              <w:tc>
                <w:tcPr>
                  <w:tcW w:w="2241" w:type="dxa"/>
                </w:tcPr>
                <w:p w14:paraId="6EB05EDB" w14:textId="7C0514E3" w:rsidR="002768B2" w:rsidRPr="00D87B46" w:rsidRDefault="002768B2" w:rsidP="004D729E">
                  <w:pPr>
                    <w:framePr w:hSpace="141" w:wrap="around" w:vAnchor="text" w:hAnchor="text" w:x="-172" w:y="1"/>
                    <w:rPr>
                      <w:rFonts w:ascii="Calibri" w:hAnsi="Calibri" w:cs="Calibri"/>
                      <w:lang w:val="en-GB"/>
                    </w:rPr>
                  </w:pPr>
                  <w:r w:rsidRPr="00D87B46">
                    <w:rPr>
                      <w:rFonts w:ascii="Calibri" w:hAnsi="Calibri" w:cs="Calibri"/>
                      <w:lang w:val="en-GB"/>
                    </w:rPr>
                    <w:t>Sharps container</w:t>
                  </w:r>
                </w:p>
              </w:tc>
            </w:tr>
          </w:tbl>
          <w:p w14:paraId="101427C0" w14:textId="77777777" w:rsidR="00884288" w:rsidRPr="00D87B46" w:rsidRDefault="00884288" w:rsidP="00884288">
            <w:pPr>
              <w:jc w:val="both"/>
              <w:rPr>
                <w:rFonts w:ascii="Calibri" w:hAnsi="Calibri" w:cs="Calibri"/>
                <w:b/>
                <w:bCs/>
                <w:lang w:val="en-GB"/>
              </w:rPr>
            </w:pPr>
            <w:r w:rsidRPr="00D87B46">
              <w:rPr>
                <w:rFonts w:ascii="Calibri" w:eastAsiaTheme="majorEastAsia" w:hAnsi="Calibri" w:cs="Calibri"/>
                <w:b/>
                <w:bCs/>
                <w:lang w:val="en-GB"/>
              </w:rPr>
              <w:t>Evaluation and feedback</w:t>
            </w:r>
          </w:p>
          <w:p w14:paraId="7045A63F" w14:textId="77777777" w:rsidR="00884288" w:rsidRPr="00D87B46" w:rsidRDefault="00884288" w:rsidP="00884288">
            <w:pPr>
              <w:jc w:val="both"/>
              <w:rPr>
                <w:rFonts w:ascii="Calibri" w:eastAsiaTheme="majorEastAsia" w:hAnsi="Calibri" w:cs="Calibri"/>
                <w:b/>
                <w:bCs/>
                <w:i/>
                <w:iCs/>
                <w:lang w:val="en-GB"/>
              </w:rPr>
            </w:pPr>
            <w:r w:rsidRPr="00D87B46">
              <w:rPr>
                <w:rFonts w:ascii="Calibri" w:eastAsiaTheme="majorEastAsia" w:hAnsi="Calibri" w:cs="Calibri"/>
                <w:b/>
                <w:bCs/>
                <w:i/>
                <w:iCs/>
                <w:lang w:val="en-GB"/>
              </w:rPr>
              <w:t>Performance analysis:</w:t>
            </w:r>
          </w:p>
          <w:p w14:paraId="3B07B340" w14:textId="77777777" w:rsidR="00884288" w:rsidRPr="00D87B46" w:rsidRDefault="00884288" w:rsidP="00884288">
            <w:pPr>
              <w:pStyle w:val="ListeParagraf"/>
              <w:numPr>
                <w:ilvl w:val="0"/>
                <w:numId w:val="88"/>
              </w:numPr>
              <w:jc w:val="both"/>
              <w:rPr>
                <w:rFonts w:ascii="Calibri" w:hAnsi="Calibri" w:cs="Calibri"/>
                <w:color w:val="000000"/>
                <w:lang w:val="en-GB"/>
              </w:rPr>
            </w:pPr>
            <w:r w:rsidRPr="00D87B46">
              <w:rPr>
                <w:rFonts w:ascii="Calibri" w:hAnsi="Calibri" w:cs="Calibri"/>
                <w:color w:val="000000"/>
                <w:lang w:val="en-GB"/>
              </w:rPr>
              <w:t>Performed hand hygiene before and after patient contact.</w:t>
            </w:r>
          </w:p>
          <w:p w14:paraId="31747B89" w14:textId="77777777" w:rsidR="00884288" w:rsidRPr="00D87B46" w:rsidRDefault="00884288" w:rsidP="00884288">
            <w:pPr>
              <w:pStyle w:val="ListeParagraf"/>
              <w:numPr>
                <w:ilvl w:val="0"/>
                <w:numId w:val="88"/>
              </w:numPr>
              <w:jc w:val="both"/>
              <w:rPr>
                <w:rFonts w:ascii="Calibri" w:hAnsi="Calibri" w:cs="Calibri"/>
                <w:color w:val="000000"/>
                <w:lang w:val="en-GB"/>
              </w:rPr>
            </w:pPr>
            <w:r w:rsidRPr="00D87B46">
              <w:rPr>
                <w:rFonts w:ascii="Calibri" w:hAnsi="Calibri" w:cs="Calibri"/>
                <w:color w:val="000000"/>
                <w:lang w:val="en-GB"/>
              </w:rPr>
              <w:t>Selected appropriate PPE and worn</w:t>
            </w:r>
            <w:r>
              <w:rPr>
                <w:rFonts w:ascii="Calibri" w:hAnsi="Calibri" w:cs="Calibri"/>
                <w:color w:val="000000"/>
                <w:lang w:val="en-GB"/>
              </w:rPr>
              <w:t xml:space="preserve"> </w:t>
            </w:r>
            <w:r w:rsidRPr="00D87B46">
              <w:rPr>
                <w:rFonts w:ascii="Calibri" w:hAnsi="Calibri" w:cs="Calibri"/>
                <w:color w:val="000000"/>
                <w:lang w:val="en-GB"/>
              </w:rPr>
              <w:t>them</w:t>
            </w:r>
            <w:r>
              <w:rPr>
                <w:rFonts w:ascii="Calibri" w:hAnsi="Calibri" w:cs="Calibri"/>
                <w:color w:val="000000"/>
                <w:lang w:val="en-GB"/>
              </w:rPr>
              <w:t xml:space="preserve"> </w:t>
            </w:r>
            <w:r w:rsidRPr="00D87B46">
              <w:rPr>
                <w:rFonts w:ascii="Calibri" w:hAnsi="Calibri" w:cs="Calibri"/>
                <w:color w:val="000000"/>
                <w:lang w:val="en-GB"/>
              </w:rPr>
              <w:t>correctly</w:t>
            </w:r>
            <w:r>
              <w:rPr>
                <w:rFonts w:ascii="Calibri" w:hAnsi="Calibri" w:cs="Calibri"/>
                <w:color w:val="000000"/>
                <w:lang w:val="en-GB"/>
              </w:rPr>
              <w:t>.</w:t>
            </w:r>
          </w:p>
          <w:p w14:paraId="5CB41614" w14:textId="77777777" w:rsidR="00884288" w:rsidRPr="00D87B46" w:rsidRDefault="00884288" w:rsidP="00884288">
            <w:pPr>
              <w:pStyle w:val="ListeParagraf"/>
              <w:numPr>
                <w:ilvl w:val="0"/>
                <w:numId w:val="88"/>
              </w:numPr>
              <w:jc w:val="both"/>
              <w:rPr>
                <w:rFonts w:ascii="Calibri" w:hAnsi="Calibri" w:cs="Calibri"/>
                <w:color w:val="000000"/>
                <w:lang w:val="en-GB"/>
              </w:rPr>
            </w:pPr>
            <w:r w:rsidRPr="00D87B46">
              <w:rPr>
                <w:rFonts w:ascii="Calibri" w:hAnsi="Calibri" w:cs="Calibri"/>
                <w:color w:val="000000"/>
                <w:lang w:val="en-GB"/>
              </w:rPr>
              <w:t>Completed wound care using sterile technique.</w:t>
            </w:r>
          </w:p>
          <w:p w14:paraId="03BFD8E8" w14:textId="77777777" w:rsidR="00884288" w:rsidRPr="00D87B46" w:rsidRDefault="00884288" w:rsidP="00884288">
            <w:pPr>
              <w:pStyle w:val="ListeParagraf"/>
              <w:numPr>
                <w:ilvl w:val="0"/>
                <w:numId w:val="88"/>
              </w:numPr>
              <w:jc w:val="both"/>
              <w:rPr>
                <w:rFonts w:ascii="Calibri" w:hAnsi="Calibri" w:cs="Calibri"/>
                <w:color w:val="000000"/>
                <w:lang w:val="en-GB"/>
              </w:rPr>
            </w:pPr>
            <w:r w:rsidRPr="00D87B46">
              <w:rPr>
                <w:rFonts w:ascii="Calibri" w:hAnsi="Calibri" w:cs="Calibri"/>
                <w:color w:val="000000"/>
                <w:lang w:val="en-GB"/>
              </w:rPr>
              <w:t>Applied respiratory hygiene and cough etiquette.</w:t>
            </w:r>
          </w:p>
          <w:p w14:paraId="71F0F560" w14:textId="77777777" w:rsidR="00884288" w:rsidRPr="00D87B46" w:rsidRDefault="00884288" w:rsidP="00884288">
            <w:pPr>
              <w:pStyle w:val="ListeParagraf"/>
              <w:numPr>
                <w:ilvl w:val="0"/>
                <w:numId w:val="88"/>
              </w:numPr>
              <w:jc w:val="both"/>
              <w:rPr>
                <w:rFonts w:ascii="Calibri" w:hAnsi="Calibri" w:cs="Calibri"/>
                <w:color w:val="000000"/>
                <w:lang w:val="en-GB"/>
              </w:rPr>
            </w:pPr>
            <w:r w:rsidRPr="00D87B46">
              <w:rPr>
                <w:rFonts w:ascii="Calibri" w:hAnsi="Calibri" w:cs="Calibri"/>
                <w:color w:val="000000"/>
                <w:lang w:val="en-GB"/>
              </w:rPr>
              <w:t>Contaminated materials and sharps disposed safely.</w:t>
            </w:r>
          </w:p>
          <w:p w14:paraId="44024D73" w14:textId="77777777" w:rsidR="00884288" w:rsidRPr="00D87B46" w:rsidRDefault="00884288" w:rsidP="00884288">
            <w:pPr>
              <w:jc w:val="both"/>
              <w:rPr>
                <w:rFonts w:ascii="Calibri" w:hAnsi="Calibri" w:cs="Calibri"/>
                <w:i/>
                <w:iCs/>
                <w:lang w:val="en-GB"/>
              </w:rPr>
            </w:pPr>
            <w:r w:rsidRPr="00D87B46">
              <w:rPr>
                <w:rFonts w:ascii="Calibri" w:eastAsiaTheme="majorEastAsia" w:hAnsi="Calibri" w:cs="Calibri"/>
                <w:b/>
                <w:bCs/>
                <w:i/>
                <w:iCs/>
                <w:lang w:val="en-GB"/>
              </w:rPr>
              <w:t>Suggestion for improvement:</w:t>
            </w:r>
          </w:p>
          <w:p w14:paraId="27620C12" w14:textId="77777777" w:rsidR="00884288" w:rsidRPr="00D87B46" w:rsidRDefault="00884288" w:rsidP="00884288">
            <w:pPr>
              <w:pStyle w:val="ListeParagraf"/>
              <w:numPr>
                <w:ilvl w:val="0"/>
                <w:numId w:val="13"/>
              </w:numPr>
              <w:jc w:val="both"/>
              <w:rPr>
                <w:rFonts w:ascii="Calibri" w:hAnsi="Calibri" w:cs="Calibri"/>
                <w:lang w:val="en-GB"/>
              </w:rPr>
            </w:pPr>
            <w:r w:rsidRPr="00D87B46">
              <w:rPr>
                <w:rFonts w:ascii="Calibri" w:hAnsi="Calibri" w:cs="Calibri"/>
                <w:lang w:val="en-GB"/>
              </w:rPr>
              <w:t xml:space="preserve">Strengths and weaknesses are reported to the participant (e.g., </w:t>
            </w:r>
            <w:r w:rsidRPr="00D87B46">
              <w:rPr>
                <w:rFonts w:ascii="Calibri" w:hAnsi="Calibri" w:cs="Calibri"/>
                <w:i/>
                <w:iCs/>
                <w:lang w:val="en-GB"/>
              </w:rPr>
              <w:t>“Good wound care, but be sure to sanitize again after glove removal.</w:t>
            </w:r>
            <w:proofErr w:type="gramStart"/>
            <w:r w:rsidRPr="00D87B46">
              <w:rPr>
                <w:rFonts w:ascii="Calibri" w:hAnsi="Calibri" w:cs="Calibri"/>
                <w:i/>
                <w:iCs/>
                <w:lang w:val="en-GB"/>
              </w:rPr>
              <w:t>” ,</w:t>
            </w:r>
            <w:proofErr w:type="gramEnd"/>
            <w:r w:rsidRPr="00D87B46">
              <w:rPr>
                <w:rFonts w:ascii="Calibri" w:hAnsi="Calibri" w:cs="Calibri"/>
                <w:lang w:val="en-GB"/>
              </w:rPr>
              <w:t xml:space="preserve"> </w:t>
            </w:r>
            <w:r w:rsidRPr="00D87B46">
              <w:rPr>
                <w:rFonts w:ascii="Calibri" w:hAnsi="Calibri" w:cs="Calibri"/>
                <w:i/>
                <w:iCs/>
                <w:lang w:val="en-GB"/>
              </w:rPr>
              <w:t>“You forgot to ask coughing patients nearby to wear masks — try to reduce exposure.”</w:t>
            </w:r>
            <w:r w:rsidRPr="00D87B46">
              <w:rPr>
                <w:rFonts w:ascii="Calibri" w:hAnsi="Calibri" w:cs="Calibri"/>
                <w:lang w:val="en-GB"/>
              </w:rPr>
              <w:t>).</w:t>
            </w:r>
          </w:p>
          <w:p w14:paraId="7775D977" w14:textId="77777777" w:rsidR="00884288" w:rsidRPr="00D87B46" w:rsidRDefault="00884288" w:rsidP="00884288">
            <w:pPr>
              <w:jc w:val="both"/>
              <w:rPr>
                <w:rFonts w:ascii="Calibri" w:hAnsi="Calibri" w:cs="Calibri"/>
                <w:i/>
                <w:iCs/>
                <w:lang w:val="en-GB"/>
              </w:rPr>
            </w:pPr>
            <w:r w:rsidRPr="00D87B46">
              <w:rPr>
                <w:rFonts w:ascii="Calibri" w:eastAsiaTheme="majorEastAsia" w:hAnsi="Calibri" w:cs="Calibri"/>
                <w:b/>
                <w:bCs/>
                <w:i/>
                <w:iCs/>
                <w:lang w:val="en-GB"/>
              </w:rPr>
              <w:t>Score and certification:</w:t>
            </w:r>
          </w:p>
          <w:p w14:paraId="17D17AE1" w14:textId="7F249CA4" w:rsidR="008A42FE" w:rsidRPr="00D87B46" w:rsidRDefault="00884288" w:rsidP="00884288">
            <w:pPr>
              <w:pBdr>
                <w:top w:val="nil"/>
                <w:left w:val="nil"/>
                <w:bottom w:val="nil"/>
                <w:right w:val="nil"/>
                <w:between w:val="nil"/>
              </w:pBdr>
              <w:rPr>
                <w:rFonts w:ascii="Calibri" w:eastAsia="Calibri" w:hAnsi="Calibri" w:cs="Calibri"/>
                <w:color w:val="000000"/>
                <w:lang w:val="en-GB" w:eastAsia="en-US"/>
              </w:rPr>
            </w:pPr>
            <w:r w:rsidRPr="00D87B46">
              <w:rPr>
                <w:rFonts w:ascii="Calibri" w:hAnsi="Calibri" w:cs="Calibri"/>
                <w:lang w:val="en-GB"/>
              </w:rPr>
              <w:t>Participants demonstrating successful performance can earn a digital certificate of achievement.</w:t>
            </w:r>
          </w:p>
        </w:tc>
      </w:tr>
    </w:tbl>
    <w:p w14:paraId="38A2A7CA" w14:textId="77777777" w:rsidR="008A42FE" w:rsidRPr="00912030" w:rsidRDefault="008A42FE" w:rsidP="00E222B3">
      <w:pPr>
        <w:rPr>
          <w:b/>
          <w:bCs/>
          <w:lang w:val="en-GB"/>
        </w:rPr>
      </w:pPr>
    </w:p>
    <w:p w14:paraId="7ED0FE50" w14:textId="00CB317B" w:rsidR="008A42FE" w:rsidRPr="00912030" w:rsidRDefault="008A42FE" w:rsidP="008A42FE">
      <w:pPr>
        <w:jc w:val="both"/>
        <w:rPr>
          <w:rFonts w:ascii="Calibri" w:hAnsi="Calibri" w:cs="Calibri"/>
          <w:b/>
          <w:bCs/>
          <w:lang w:val="en-GB"/>
        </w:rPr>
      </w:pPr>
    </w:p>
    <w:p w14:paraId="59D06845" w14:textId="77777777" w:rsidR="00E232A9" w:rsidRDefault="00E232A9" w:rsidP="00456984">
      <w:pPr>
        <w:jc w:val="both"/>
        <w:rPr>
          <w:rFonts w:ascii="Calibri" w:hAnsi="Calibri" w:cs="Calibri"/>
          <w:b/>
          <w:bCs/>
          <w:lang w:val="en-US"/>
        </w:rPr>
      </w:pPr>
    </w:p>
    <w:p w14:paraId="5DEC0507" w14:textId="77777777" w:rsidR="00E232A9" w:rsidRDefault="00E232A9" w:rsidP="00456984">
      <w:pPr>
        <w:jc w:val="both"/>
        <w:rPr>
          <w:rFonts w:ascii="Calibri" w:hAnsi="Calibri" w:cs="Calibri"/>
          <w:b/>
          <w:bCs/>
          <w:lang w:val="en-US"/>
        </w:rPr>
      </w:pPr>
    </w:p>
    <w:p w14:paraId="3B9CF61F" w14:textId="5C6224FE" w:rsidR="00E232A9" w:rsidRDefault="004D729E" w:rsidP="00456984">
      <w:pPr>
        <w:jc w:val="both"/>
        <w:rPr>
          <w:rFonts w:ascii="Calibri" w:hAnsi="Calibri" w:cs="Calibri"/>
          <w:b/>
          <w:bCs/>
          <w:lang w:val="en-US"/>
        </w:rPr>
      </w:pPr>
      <w:r>
        <w:rPr>
          <w:rFonts w:ascii="Calibri" w:hAnsi="Calibri" w:cs="Calibri"/>
          <w:b/>
          <w:bCs/>
          <w:noProof/>
          <w:lang w:val="en-US"/>
          <w14:ligatures w14:val="standardContextual"/>
        </w:rPr>
        <w:lastRenderedPageBreak/>
        <w:drawing>
          <wp:inline distT="0" distB="0" distL="0" distR="0" wp14:anchorId="3C3218F0" wp14:editId="056D7B29">
            <wp:extent cx="3596977" cy="3596977"/>
            <wp:effectExtent l="0" t="0" r="0" b="0"/>
            <wp:docPr id="183751194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511944" name="Resim 1837511944"/>
                    <pic:cNvPicPr/>
                  </pic:nvPicPr>
                  <pic:blipFill>
                    <a:blip r:embed="rId9"/>
                    <a:stretch>
                      <a:fillRect/>
                    </a:stretch>
                  </pic:blipFill>
                  <pic:spPr>
                    <a:xfrm>
                      <a:off x="0" y="0"/>
                      <a:ext cx="3602315" cy="3602315"/>
                    </a:xfrm>
                    <a:prstGeom prst="rect">
                      <a:avLst/>
                    </a:prstGeom>
                  </pic:spPr>
                </pic:pic>
              </a:graphicData>
            </a:graphic>
          </wp:inline>
        </w:drawing>
      </w:r>
    </w:p>
    <w:p w14:paraId="44D8CC55" w14:textId="77777777" w:rsidR="00E232A9" w:rsidRDefault="00E232A9" w:rsidP="00456984">
      <w:pPr>
        <w:jc w:val="both"/>
        <w:rPr>
          <w:rFonts w:ascii="Calibri" w:hAnsi="Calibri" w:cs="Calibri"/>
          <w:b/>
          <w:bCs/>
          <w:lang w:val="en-US"/>
        </w:rPr>
      </w:pPr>
    </w:p>
    <w:p w14:paraId="0DF9CC22" w14:textId="77777777" w:rsidR="00E232A9" w:rsidRDefault="00E232A9" w:rsidP="00456984">
      <w:pPr>
        <w:jc w:val="both"/>
        <w:rPr>
          <w:rFonts w:ascii="Calibri" w:hAnsi="Calibri" w:cs="Calibri"/>
          <w:b/>
          <w:bCs/>
          <w:lang w:val="en-US"/>
        </w:rPr>
      </w:pPr>
    </w:p>
    <w:p w14:paraId="30E3BAC3" w14:textId="77777777" w:rsidR="00E232A9" w:rsidRDefault="00E232A9" w:rsidP="00456984">
      <w:pPr>
        <w:jc w:val="both"/>
        <w:rPr>
          <w:rFonts w:ascii="Calibri" w:hAnsi="Calibri" w:cs="Calibri"/>
          <w:b/>
          <w:bCs/>
          <w:lang w:val="en-US"/>
        </w:rPr>
      </w:pPr>
    </w:p>
    <w:p w14:paraId="7F3DAFC5" w14:textId="77777777" w:rsidR="00E232A9" w:rsidRDefault="00E232A9" w:rsidP="00456984">
      <w:pPr>
        <w:jc w:val="both"/>
        <w:rPr>
          <w:rFonts w:ascii="Calibri" w:hAnsi="Calibri" w:cs="Calibri"/>
          <w:b/>
          <w:bCs/>
          <w:lang w:val="en-US"/>
        </w:rPr>
      </w:pPr>
    </w:p>
    <w:p w14:paraId="4BFEEF1C" w14:textId="77777777" w:rsidR="00E232A9" w:rsidRDefault="00E232A9" w:rsidP="00456984">
      <w:pPr>
        <w:jc w:val="both"/>
        <w:rPr>
          <w:rFonts w:ascii="Calibri" w:hAnsi="Calibri" w:cs="Calibri"/>
          <w:b/>
          <w:bCs/>
          <w:lang w:val="en-US"/>
        </w:rPr>
      </w:pPr>
    </w:p>
    <w:p w14:paraId="29F6CF86" w14:textId="77777777" w:rsidR="00E232A9" w:rsidRDefault="00E232A9" w:rsidP="00456984">
      <w:pPr>
        <w:jc w:val="both"/>
        <w:rPr>
          <w:rFonts w:ascii="Calibri" w:hAnsi="Calibri" w:cs="Calibri"/>
          <w:b/>
          <w:bCs/>
          <w:lang w:val="en-US"/>
        </w:rPr>
      </w:pPr>
    </w:p>
    <w:p w14:paraId="6D0CDC62" w14:textId="0E27DA85" w:rsidR="00456984" w:rsidRPr="00456984" w:rsidRDefault="00456984" w:rsidP="00456984">
      <w:pPr>
        <w:jc w:val="both"/>
        <w:rPr>
          <w:rFonts w:ascii="Calibri" w:hAnsi="Calibri" w:cs="Calibri"/>
          <w:b/>
          <w:bCs/>
          <w:lang w:val="en-US"/>
        </w:rPr>
      </w:pPr>
      <w:r w:rsidRPr="00456984">
        <w:rPr>
          <w:rFonts w:ascii="Calibri" w:hAnsi="Calibri" w:cs="Calibri"/>
          <w:b/>
          <w:bCs/>
          <w:lang w:val="en-US"/>
        </w:rPr>
        <w:t xml:space="preserve">GLOSSARY OF TERMS </w:t>
      </w:r>
    </w:p>
    <w:p w14:paraId="522BFA69" w14:textId="65D568AD" w:rsidR="00456984" w:rsidRPr="00456984" w:rsidRDefault="00456984" w:rsidP="006B766D">
      <w:pPr>
        <w:jc w:val="both"/>
        <w:rPr>
          <w:rFonts w:ascii="Calibri" w:hAnsi="Calibri" w:cs="Calibri"/>
          <w:b/>
          <w:bCs/>
          <w:lang w:val="en-US"/>
        </w:rPr>
      </w:pPr>
      <w:r w:rsidRPr="00456984">
        <w:rPr>
          <w:rFonts w:ascii="Calibri" w:hAnsi="Calibri" w:cs="Calibri"/>
          <w:b/>
          <w:bCs/>
          <w:lang w:val="en-US"/>
        </w:rPr>
        <w:t>Hand Hygiene</w:t>
      </w:r>
      <w:r w:rsidR="006B766D">
        <w:rPr>
          <w:rFonts w:ascii="Calibri" w:hAnsi="Calibri" w:cs="Calibri"/>
          <w:b/>
          <w:bCs/>
          <w:lang w:val="en-US"/>
        </w:rPr>
        <w:t xml:space="preserve">: </w:t>
      </w:r>
      <w:r w:rsidRPr="00456984">
        <w:rPr>
          <w:rFonts w:ascii="Calibri" w:hAnsi="Calibri" w:cs="Calibri"/>
          <w:lang w:val="en-US"/>
        </w:rPr>
        <w:t>Cleaning hands with soap &amp; water or alcohol-based sanitizer to prevent infection spread.</w:t>
      </w:r>
    </w:p>
    <w:p w14:paraId="341128A0" w14:textId="45577380" w:rsidR="00456984" w:rsidRPr="00456984" w:rsidRDefault="00456984" w:rsidP="006B766D">
      <w:pPr>
        <w:jc w:val="both"/>
        <w:rPr>
          <w:rFonts w:ascii="Calibri" w:hAnsi="Calibri" w:cs="Calibri"/>
          <w:b/>
          <w:bCs/>
          <w:lang w:val="en-US"/>
        </w:rPr>
      </w:pPr>
      <w:r w:rsidRPr="00456984">
        <w:rPr>
          <w:rFonts w:ascii="Calibri" w:hAnsi="Calibri" w:cs="Calibri"/>
          <w:b/>
          <w:bCs/>
          <w:lang w:val="en-US"/>
        </w:rPr>
        <w:t>PPE (Personal Protective Equipment)</w:t>
      </w:r>
      <w:r w:rsidR="006B766D">
        <w:rPr>
          <w:rFonts w:ascii="Calibri" w:hAnsi="Calibri" w:cs="Calibri"/>
          <w:b/>
          <w:bCs/>
          <w:lang w:val="en-US"/>
        </w:rPr>
        <w:t xml:space="preserve">: </w:t>
      </w:r>
      <w:r w:rsidRPr="00456984">
        <w:rPr>
          <w:rFonts w:ascii="Calibri" w:hAnsi="Calibri" w:cs="Calibri"/>
          <w:lang w:val="en-US"/>
        </w:rPr>
        <w:t>Protective gear (gloves, masks, gowns) used to reduce infection transmission.</w:t>
      </w:r>
    </w:p>
    <w:p w14:paraId="52BCA636" w14:textId="19E5FE3F" w:rsidR="00456984" w:rsidRPr="00456984" w:rsidRDefault="00456984" w:rsidP="006B766D">
      <w:pPr>
        <w:jc w:val="both"/>
        <w:rPr>
          <w:rFonts w:ascii="Calibri" w:hAnsi="Calibri" w:cs="Calibri"/>
          <w:b/>
          <w:bCs/>
          <w:lang w:val="en-US"/>
        </w:rPr>
      </w:pPr>
      <w:r w:rsidRPr="00456984">
        <w:rPr>
          <w:rFonts w:ascii="Calibri" w:hAnsi="Calibri" w:cs="Calibri"/>
          <w:b/>
          <w:bCs/>
          <w:lang w:val="en-US"/>
        </w:rPr>
        <w:t>Donning</w:t>
      </w:r>
      <w:r w:rsidR="006B766D">
        <w:rPr>
          <w:rFonts w:ascii="Calibri" w:hAnsi="Calibri" w:cs="Calibri"/>
          <w:b/>
          <w:bCs/>
          <w:lang w:val="en-US"/>
        </w:rPr>
        <w:t xml:space="preserve">: </w:t>
      </w:r>
      <w:r w:rsidRPr="00456984">
        <w:rPr>
          <w:rFonts w:ascii="Calibri" w:hAnsi="Calibri" w:cs="Calibri"/>
          <w:lang w:val="en-US"/>
        </w:rPr>
        <w:t>Correct process of putting on PPE in the proper order to maintain sterility.</w:t>
      </w:r>
    </w:p>
    <w:p w14:paraId="2B94D3FC" w14:textId="69107B2A" w:rsidR="00456984" w:rsidRPr="00456984" w:rsidRDefault="00456984" w:rsidP="006B766D">
      <w:pPr>
        <w:jc w:val="both"/>
        <w:rPr>
          <w:rFonts w:ascii="Calibri" w:hAnsi="Calibri" w:cs="Calibri"/>
          <w:b/>
          <w:bCs/>
          <w:lang w:val="en-US"/>
        </w:rPr>
      </w:pPr>
      <w:r w:rsidRPr="00456984">
        <w:rPr>
          <w:rFonts w:ascii="Calibri" w:hAnsi="Calibri" w:cs="Calibri"/>
          <w:b/>
          <w:bCs/>
          <w:lang w:val="en-US"/>
        </w:rPr>
        <w:t>Aseptic Technique</w:t>
      </w:r>
      <w:r w:rsidR="006B766D">
        <w:rPr>
          <w:rFonts w:ascii="Calibri" w:hAnsi="Calibri" w:cs="Calibri"/>
          <w:b/>
          <w:bCs/>
          <w:lang w:val="en-US"/>
        </w:rPr>
        <w:t xml:space="preserve">: </w:t>
      </w:r>
      <w:r w:rsidRPr="00456984">
        <w:rPr>
          <w:rFonts w:ascii="Calibri" w:hAnsi="Calibri" w:cs="Calibri"/>
          <w:lang w:val="en-US"/>
        </w:rPr>
        <w:t>Procedures used to prevent contamination when treating wounds.</w:t>
      </w:r>
    </w:p>
    <w:p w14:paraId="4ECDB5A0" w14:textId="41B82E59" w:rsidR="00456984" w:rsidRPr="00456984" w:rsidRDefault="00456984" w:rsidP="006B766D">
      <w:pPr>
        <w:jc w:val="both"/>
        <w:rPr>
          <w:rFonts w:ascii="Calibri" w:hAnsi="Calibri" w:cs="Calibri"/>
          <w:b/>
          <w:bCs/>
          <w:lang w:val="en-US"/>
        </w:rPr>
      </w:pPr>
      <w:r w:rsidRPr="00456984">
        <w:rPr>
          <w:rFonts w:ascii="Calibri" w:hAnsi="Calibri" w:cs="Calibri"/>
          <w:b/>
          <w:bCs/>
          <w:lang w:val="en-US"/>
        </w:rPr>
        <w:t>Infectious Waste</w:t>
      </w:r>
      <w:r w:rsidR="006B766D">
        <w:rPr>
          <w:rFonts w:ascii="Calibri" w:hAnsi="Calibri" w:cs="Calibri"/>
          <w:b/>
          <w:bCs/>
          <w:lang w:val="en-US"/>
        </w:rPr>
        <w:t xml:space="preserve">: </w:t>
      </w:r>
      <w:r w:rsidRPr="00456984">
        <w:rPr>
          <w:rFonts w:ascii="Calibri" w:hAnsi="Calibri" w:cs="Calibri"/>
          <w:lang w:val="en-US"/>
        </w:rPr>
        <w:t>Contaminated materials (gloves, gauze, bodily-fluid–soaked items) requiring special disposal.</w:t>
      </w:r>
    </w:p>
    <w:p w14:paraId="58F19135" w14:textId="5632A450" w:rsidR="00456984" w:rsidRPr="00456984" w:rsidRDefault="00456984" w:rsidP="006B766D">
      <w:pPr>
        <w:jc w:val="both"/>
        <w:rPr>
          <w:rFonts w:ascii="Calibri" w:hAnsi="Calibri" w:cs="Calibri"/>
          <w:lang w:val="en-US"/>
        </w:rPr>
      </w:pPr>
      <w:r w:rsidRPr="00456984">
        <w:rPr>
          <w:rFonts w:ascii="Calibri" w:hAnsi="Calibri" w:cs="Calibri"/>
          <w:b/>
          <w:bCs/>
          <w:lang w:val="en-US"/>
        </w:rPr>
        <w:t>Sterile Dressing</w:t>
      </w:r>
      <w:r w:rsidR="006B766D">
        <w:rPr>
          <w:rFonts w:ascii="Calibri" w:hAnsi="Calibri" w:cs="Calibri"/>
          <w:b/>
          <w:bCs/>
          <w:lang w:val="en-US"/>
        </w:rPr>
        <w:t xml:space="preserve">: </w:t>
      </w:r>
      <w:r w:rsidRPr="00456984">
        <w:rPr>
          <w:rFonts w:ascii="Calibri" w:hAnsi="Calibri" w:cs="Calibri"/>
          <w:lang w:val="en-US"/>
        </w:rPr>
        <w:t>Clean medical covering that protects a wound from contaminants.</w:t>
      </w:r>
    </w:p>
    <w:p w14:paraId="66D6871A" w14:textId="723658A8" w:rsidR="00456984" w:rsidRPr="00456984" w:rsidRDefault="00456984" w:rsidP="006B766D">
      <w:pPr>
        <w:jc w:val="both"/>
        <w:rPr>
          <w:rFonts w:ascii="Calibri" w:hAnsi="Calibri" w:cs="Calibri"/>
          <w:lang w:val="en-US"/>
        </w:rPr>
      </w:pPr>
      <w:r w:rsidRPr="00456984">
        <w:rPr>
          <w:rFonts w:ascii="Calibri" w:hAnsi="Calibri" w:cs="Calibri"/>
          <w:b/>
          <w:bCs/>
          <w:lang w:val="en-US"/>
        </w:rPr>
        <w:t>Environmental Hygiene</w:t>
      </w:r>
      <w:r w:rsidR="006B766D">
        <w:rPr>
          <w:rFonts w:ascii="Calibri" w:hAnsi="Calibri" w:cs="Calibri"/>
          <w:b/>
          <w:bCs/>
          <w:lang w:val="en-US"/>
        </w:rPr>
        <w:t xml:space="preserve">: </w:t>
      </w:r>
      <w:r w:rsidRPr="00456984">
        <w:rPr>
          <w:rFonts w:ascii="Calibri" w:hAnsi="Calibri" w:cs="Calibri"/>
          <w:lang w:val="en-US"/>
        </w:rPr>
        <w:t>Maintaining a clean, safe environment by proper waste disposal and minimizing contamination.</w:t>
      </w:r>
    </w:p>
    <w:p w14:paraId="477C6EDA" w14:textId="414EBEB2" w:rsidR="00456984" w:rsidRPr="00456984" w:rsidRDefault="00456984" w:rsidP="006B766D">
      <w:pPr>
        <w:jc w:val="both"/>
        <w:rPr>
          <w:rFonts w:ascii="Calibri" w:hAnsi="Calibri" w:cs="Calibri"/>
          <w:lang w:val="en-US"/>
        </w:rPr>
      </w:pPr>
      <w:r w:rsidRPr="00456984">
        <w:rPr>
          <w:rFonts w:ascii="Calibri" w:hAnsi="Calibri" w:cs="Calibri"/>
          <w:b/>
          <w:bCs/>
          <w:lang w:val="en-US"/>
        </w:rPr>
        <w:t>Self-Contamination</w:t>
      </w:r>
      <w:r w:rsidR="006B766D">
        <w:rPr>
          <w:rFonts w:ascii="Calibri" w:hAnsi="Calibri" w:cs="Calibri"/>
          <w:b/>
          <w:bCs/>
          <w:lang w:val="en-US"/>
        </w:rPr>
        <w:t xml:space="preserve">: </w:t>
      </w:r>
      <w:r w:rsidRPr="00456984">
        <w:rPr>
          <w:rFonts w:ascii="Calibri" w:hAnsi="Calibri" w:cs="Calibri"/>
          <w:lang w:val="en-US"/>
        </w:rPr>
        <w:t>Accidental exposure caused by improper PPE handling or hygiene practices.</w:t>
      </w:r>
    </w:p>
    <w:p w14:paraId="4DC1E87B" w14:textId="0C583013" w:rsidR="00456984" w:rsidRPr="00456984" w:rsidRDefault="00456984" w:rsidP="006B766D">
      <w:pPr>
        <w:jc w:val="both"/>
        <w:rPr>
          <w:rFonts w:ascii="Calibri" w:hAnsi="Calibri" w:cs="Calibri"/>
          <w:lang w:val="en-US"/>
        </w:rPr>
      </w:pPr>
      <w:r w:rsidRPr="00456984">
        <w:rPr>
          <w:rFonts w:ascii="Calibri" w:hAnsi="Calibri" w:cs="Calibri"/>
          <w:b/>
          <w:bCs/>
          <w:lang w:val="en-US"/>
        </w:rPr>
        <w:t>Infection Transmission</w:t>
      </w:r>
      <w:r w:rsidR="006B766D">
        <w:rPr>
          <w:rFonts w:ascii="Calibri" w:hAnsi="Calibri" w:cs="Calibri"/>
          <w:b/>
          <w:bCs/>
          <w:lang w:val="en-US"/>
        </w:rPr>
        <w:t xml:space="preserve">: </w:t>
      </w:r>
      <w:r w:rsidRPr="00456984">
        <w:rPr>
          <w:rFonts w:ascii="Calibri" w:hAnsi="Calibri" w:cs="Calibri"/>
          <w:lang w:val="en-US"/>
        </w:rPr>
        <w:t>Spread of pathogens through contact, droplets, contaminated surfaces, or unclean hands.</w:t>
      </w:r>
    </w:p>
    <w:p w14:paraId="5498CF1E" w14:textId="77777777" w:rsidR="0004432D" w:rsidRPr="006B766D" w:rsidRDefault="0004432D" w:rsidP="00A4751A">
      <w:pPr>
        <w:pStyle w:val="z-Formunst"/>
        <w:jc w:val="left"/>
        <w:rPr>
          <w:rFonts w:ascii="Calibri" w:hAnsi="Calibri" w:cs="Calibri"/>
          <w:sz w:val="24"/>
          <w:szCs w:val="24"/>
        </w:rPr>
      </w:pPr>
      <w:r w:rsidRPr="006B766D">
        <w:rPr>
          <w:rFonts w:ascii="Calibri" w:hAnsi="Calibri" w:cs="Calibri"/>
          <w:sz w:val="24"/>
          <w:szCs w:val="24"/>
        </w:rPr>
        <w:t>Formun Üstü</w:t>
      </w:r>
    </w:p>
    <w:p w14:paraId="0F39C87C" w14:textId="77777777" w:rsidR="00F92B34" w:rsidRPr="006B766D" w:rsidRDefault="00F92B34" w:rsidP="00E222B3">
      <w:pPr>
        <w:rPr>
          <w:rFonts w:ascii="Calibri" w:hAnsi="Calibri" w:cs="Calibri"/>
          <w:lang w:val="en-GB"/>
        </w:rPr>
      </w:pPr>
    </w:p>
    <w:sectPr w:rsidR="00F92B34" w:rsidRPr="006B766D">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evilay Şenol Çelik" w:date="2025-11-07T15:34:00Z" w:initials="SŞ">
    <w:p w14:paraId="4459E5F7" w14:textId="77777777" w:rsidR="0060478D" w:rsidRDefault="0060478D" w:rsidP="0060478D">
      <w:pPr>
        <w:pStyle w:val="AklamaMetni"/>
      </w:pPr>
      <w:r>
        <w:rPr>
          <w:rStyle w:val="AklamaBavurusu"/>
        </w:rPr>
        <w:annotationRef/>
      </w:r>
      <w:r>
        <w:t>In all scenarios, every step must be correct. If the student moves to an incorrect step, a pop-up message should appear saying, “Incorrect, go back to the previous step.”</w:t>
      </w:r>
    </w:p>
  </w:comment>
  <w:comment w:id="1" w:author="Sevilay Şenol Çelik" w:date="2025-11-07T15:34:00Z" w:initials="SŞ">
    <w:p w14:paraId="10B98C80" w14:textId="77777777" w:rsidR="0060478D" w:rsidRDefault="0060478D" w:rsidP="0060478D">
      <w:pPr>
        <w:pStyle w:val="AklamaMetni"/>
      </w:pPr>
      <w:r>
        <w:rPr>
          <w:rStyle w:val="AklamaBavurusu"/>
        </w:rPr>
        <w:annotationRef/>
      </w:r>
      <w:r>
        <w:t>In all scenarios, every step must be correct. If the student moves to an incorrect step, a pop-up message should appear saying, “Incorrect, go back to the previous step.”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459E5F7" w15:done="0"/>
  <w15:commentEx w15:paraId="10B98C8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88A9C1B" w16cex:dateUtc="2025-11-07T12:34:00Z"/>
  <w16cex:commentExtensible w16cex:durableId="46EDB3BE" w16cex:dateUtc="2025-11-07T12: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459E5F7" w16cid:durableId="688A9C1B"/>
  <w16cid:commentId w16cid:paraId="10B98C80" w16cid:durableId="46EDB3B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ple Color Emoji">
    <w:panose1 w:val="00000000000000000000"/>
    <w:charset w:val="00"/>
    <w:family w:val="auto"/>
    <w:pitch w:val="variable"/>
    <w:sig w:usb0="00000003" w:usb1="18000000" w:usb2="14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15823"/>
    <w:multiLevelType w:val="multilevel"/>
    <w:tmpl w:val="D9FC3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67C4E"/>
    <w:multiLevelType w:val="multilevel"/>
    <w:tmpl w:val="7004D7E2"/>
    <w:lvl w:ilvl="0">
      <w:start w:val="1"/>
      <w:numFmt w:val="bullet"/>
      <w:lvlText w:val=""/>
      <w:lvlJc w:val="left"/>
      <w:pPr>
        <w:ind w:left="502"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22E40DD"/>
    <w:multiLevelType w:val="multilevel"/>
    <w:tmpl w:val="5A6C54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C56B7C"/>
    <w:multiLevelType w:val="multilevel"/>
    <w:tmpl w:val="63E23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4F2052"/>
    <w:multiLevelType w:val="multilevel"/>
    <w:tmpl w:val="465C8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0B7878"/>
    <w:multiLevelType w:val="multilevel"/>
    <w:tmpl w:val="E7007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D13C70"/>
    <w:multiLevelType w:val="multilevel"/>
    <w:tmpl w:val="BD285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E01623"/>
    <w:multiLevelType w:val="multilevel"/>
    <w:tmpl w:val="D812B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08756D"/>
    <w:multiLevelType w:val="multilevel"/>
    <w:tmpl w:val="6B3EC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9144B8"/>
    <w:multiLevelType w:val="multilevel"/>
    <w:tmpl w:val="09766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0B212F"/>
    <w:multiLevelType w:val="multilevel"/>
    <w:tmpl w:val="730AC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9F425E"/>
    <w:multiLevelType w:val="multilevel"/>
    <w:tmpl w:val="92682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C85CCF"/>
    <w:multiLevelType w:val="multilevel"/>
    <w:tmpl w:val="51A0D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EB1A46"/>
    <w:multiLevelType w:val="multilevel"/>
    <w:tmpl w:val="6298B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CA028D"/>
    <w:multiLevelType w:val="multilevel"/>
    <w:tmpl w:val="FAE4C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F0C01CE"/>
    <w:multiLevelType w:val="hybridMultilevel"/>
    <w:tmpl w:val="7618E91C"/>
    <w:lvl w:ilvl="0" w:tplc="5462AD62">
      <w:start w:val="1"/>
      <w:numFmt w:val="bullet"/>
      <w:lvlText w:val="o"/>
      <w:lvlJc w:val="left"/>
      <w:pPr>
        <w:ind w:left="785" w:hanging="360"/>
      </w:pPr>
      <w:rPr>
        <w:rFonts w:ascii="Courier New" w:hAnsi="Courier New" w:cs="Courier New" w:hint="default"/>
        <w:color w:val="000000" w:themeColor="text1"/>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6" w15:restartNumberingAfterBreak="0">
    <w:nsid w:val="100A0262"/>
    <w:multiLevelType w:val="multilevel"/>
    <w:tmpl w:val="31B08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0566D73"/>
    <w:multiLevelType w:val="multilevel"/>
    <w:tmpl w:val="540EE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0D73225"/>
    <w:multiLevelType w:val="multilevel"/>
    <w:tmpl w:val="FD309E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1784CDC"/>
    <w:multiLevelType w:val="multilevel"/>
    <w:tmpl w:val="B37C2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20613FB"/>
    <w:multiLevelType w:val="multilevel"/>
    <w:tmpl w:val="90442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48B5FF2"/>
    <w:multiLevelType w:val="hybridMultilevel"/>
    <w:tmpl w:val="0E74EFA0"/>
    <w:lvl w:ilvl="0" w:tplc="BA667BCC">
      <w:start w:val="1"/>
      <w:numFmt w:val="bullet"/>
      <w:lvlText w:val=""/>
      <w:lvlJc w:val="left"/>
      <w:pPr>
        <w:ind w:left="501" w:hanging="360"/>
      </w:pPr>
      <w:rPr>
        <w:rFonts w:ascii="Wingdings" w:hAnsi="Wingdings" w:hint="default"/>
        <w:b w:val="0"/>
        <w:bCs w:val="0"/>
        <w:color w:val="000000" w:themeColor="text1"/>
      </w:rPr>
    </w:lvl>
    <w:lvl w:ilvl="1" w:tplc="041F0003">
      <w:start w:val="1"/>
      <w:numFmt w:val="bullet"/>
      <w:lvlText w:val="o"/>
      <w:lvlJc w:val="left"/>
      <w:pPr>
        <w:ind w:left="1221" w:hanging="360"/>
      </w:pPr>
      <w:rPr>
        <w:rFonts w:ascii="Courier New" w:hAnsi="Courier New" w:cs="Courier New" w:hint="default"/>
      </w:rPr>
    </w:lvl>
    <w:lvl w:ilvl="2" w:tplc="60F64BA4">
      <w:start w:val="1"/>
      <w:numFmt w:val="bullet"/>
      <w:lvlText w:val=""/>
      <w:lvlJc w:val="left"/>
      <w:pPr>
        <w:ind w:left="502" w:hanging="360"/>
      </w:pPr>
      <w:rPr>
        <w:rFonts w:ascii="Wingdings" w:hAnsi="Wingdings" w:hint="default"/>
        <w:color w:val="000000" w:themeColor="text1"/>
      </w:rPr>
    </w:lvl>
    <w:lvl w:ilvl="3" w:tplc="041F0001" w:tentative="1">
      <w:start w:val="1"/>
      <w:numFmt w:val="bullet"/>
      <w:lvlText w:val=""/>
      <w:lvlJc w:val="left"/>
      <w:pPr>
        <w:ind w:left="2661" w:hanging="360"/>
      </w:pPr>
      <w:rPr>
        <w:rFonts w:ascii="Symbol" w:hAnsi="Symbol" w:hint="default"/>
      </w:rPr>
    </w:lvl>
    <w:lvl w:ilvl="4" w:tplc="041F0003" w:tentative="1">
      <w:start w:val="1"/>
      <w:numFmt w:val="bullet"/>
      <w:lvlText w:val="o"/>
      <w:lvlJc w:val="left"/>
      <w:pPr>
        <w:ind w:left="3381" w:hanging="360"/>
      </w:pPr>
      <w:rPr>
        <w:rFonts w:ascii="Courier New" w:hAnsi="Courier New" w:cs="Courier New" w:hint="default"/>
      </w:rPr>
    </w:lvl>
    <w:lvl w:ilvl="5" w:tplc="041F0005" w:tentative="1">
      <w:start w:val="1"/>
      <w:numFmt w:val="bullet"/>
      <w:lvlText w:val=""/>
      <w:lvlJc w:val="left"/>
      <w:pPr>
        <w:ind w:left="4101" w:hanging="360"/>
      </w:pPr>
      <w:rPr>
        <w:rFonts w:ascii="Wingdings" w:hAnsi="Wingdings" w:hint="default"/>
      </w:rPr>
    </w:lvl>
    <w:lvl w:ilvl="6" w:tplc="041F0001" w:tentative="1">
      <w:start w:val="1"/>
      <w:numFmt w:val="bullet"/>
      <w:lvlText w:val=""/>
      <w:lvlJc w:val="left"/>
      <w:pPr>
        <w:ind w:left="4821" w:hanging="360"/>
      </w:pPr>
      <w:rPr>
        <w:rFonts w:ascii="Symbol" w:hAnsi="Symbol" w:hint="default"/>
      </w:rPr>
    </w:lvl>
    <w:lvl w:ilvl="7" w:tplc="041F0003" w:tentative="1">
      <w:start w:val="1"/>
      <w:numFmt w:val="bullet"/>
      <w:lvlText w:val="o"/>
      <w:lvlJc w:val="left"/>
      <w:pPr>
        <w:ind w:left="5541" w:hanging="360"/>
      </w:pPr>
      <w:rPr>
        <w:rFonts w:ascii="Courier New" w:hAnsi="Courier New" w:cs="Courier New" w:hint="default"/>
      </w:rPr>
    </w:lvl>
    <w:lvl w:ilvl="8" w:tplc="041F0005" w:tentative="1">
      <w:start w:val="1"/>
      <w:numFmt w:val="bullet"/>
      <w:lvlText w:val=""/>
      <w:lvlJc w:val="left"/>
      <w:pPr>
        <w:ind w:left="6261" w:hanging="360"/>
      </w:pPr>
      <w:rPr>
        <w:rFonts w:ascii="Wingdings" w:hAnsi="Wingdings" w:hint="default"/>
      </w:rPr>
    </w:lvl>
  </w:abstractNum>
  <w:abstractNum w:abstractNumId="22" w15:restartNumberingAfterBreak="0">
    <w:nsid w:val="15A62D1B"/>
    <w:multiLevelType w:val="multilevel"/>
    <w:tmpl w:val="30C44D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6E20C92"/>
    <w:multiLevelType w:val="multilevel"/>
    <w:tmpl w:val="DC961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70F55E4"/>
    <w:multiLevelType w:val="multilevel"/>
    <w:tmpl w:val="912E0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90470C1"/>
    <w:multiLevelType w:val="multilevel"/>
    <w:tmpl w:val="B568C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9241E36"/>
    <w:multiLevelType w:val="multilevel"/>
    <w:tmpl w:val="7188D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99E0053"/>
    <w:multiLevelType w:val="multilevel"/>
    <w:tmpl w:val="392837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A4E507B"/>
    <w:multiLevelType w:val="multilevel"/>
    <w:tmpl w:val="AF725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AEC1366"/>
    <w:multiLevelType w:val="multilevel"/>
    <w:tmpl w:val="DCF65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B3D1922"/>
    <w:multiLevelType w:val="hybridMultilevel"/>
    <w:tmpl w:val="3F46F0A0"/>
    <w:lvl w:ilvl="0" w:tplc="1562D38A">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1E1008BD"/>
    <w:multiLevelType w:val="multilevel"/>
    <w:tmpl w:val="F9B42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ED51240"/>
    <w:multiLevelType w:val="multilevel"/>
    <w:tmpl w:val="C6E61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F467039"/>
    <w:multiLevelType w:val="multilevel"/>
    <w:tmpl w:val="26D87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0DB22D0"/>
    <w:multiLevelType w:val="multilevel"/>
    <w:tmpl w:val="945C1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2955A20"/>
    <w:multiLevelType w:val="multilevel"/>
    <w:tmpl w:val="933274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45B63A4"/>
    <w:multiLevelType w:val="multilevel"/>
    <w:tmpl w:val="AD702F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55855DB"/>
    <w:multiLevelType w:val="multilevel"/>
    <w:tmpl w:val="DEB69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5672045"/>
    <w:multiLevelType w:val="multilevel"/>
    <w:tmpl w:val="4468D44A"/>
    <w:lvl w:ilvl="0">
      <w:start w:val="1"/>
      <w:numFmt w:val="bullet"/>
      <w:lvlText w:val=""/>
      <w:lvlJc w:val="left"/>
      <w:pPr>
        <w:ind w:left="502" w:hanging="360"/>
      </w:pPr>
      <w:rPr>
        <w:rFonts w:ascii="Wingdings" w:hAnsi="Wingdings" w:hint="default"/>
        <w:b/>
        <w:bCs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57E0723"/>
    <w:multiLevelType w:val="multilevel"/>
    <w:tmpl w:val="053AE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7940212"/>
    <w:multiLevelType w:val="multilevel"/>
    <w:tmpl w:val="34A86C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9AE3BCA"/>
    <w:multiLevelType w:val="multilevel"/>
    <w:tmpl w:val="9538F4A2"/>
    <w:lvl w:ilvl="0">
      <w:start w:val="1"/>
      <w:numFmt w:val="bullet"/>
      <w:lvlText w:val=""/>
      <w:lvlJc w:val="left"/>
      <w:pPr>
        <w:ind w:left="502"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B650367"/>
    <w:multiLevelType w:val="hybridMultilevel"/>
    <w:tmpl w:val="9394F8D0"/>
    <w:lvl w:ilvl="0" w:tplc="041F0005">
      <w:start w:val="1"/>
      <w:numFmt w:val="bullet"/>
      <w:lvlText w:val=""/>
      <w:lvlJc w:val="left"/>
      <w:pPr>
        <w:ind w:left="502" w:hanging="360"/>
      </w:pPr>
      <w:rPr>
        <w:rFonts w:ascii="Wingdings" w:hAnsi="Wingdings" w:hint="default"/>
        <w:color w:val="auto"/>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43" w15:restartNumberingAfterBreak="0">
    <w:nsid w:val="2D205DE9"/>
    <w:multiLevelType w:val="multilevel"/>
    <w:tmpl w:val="E4A8A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E221B62"/>
    <w:multiLevelType w:val="multilevel"/>
    <w:tmpl w:val="7284C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E4A113E"/>
    <w:multiLevelType w:val="multilevel"/>
    <w:tmpl w:val="77CE9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F4C4507"/>
    <w:multiLevelType w:val="multilevel"/>
    <w:tmpl w:val="A268F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0567D97"/>
    <w:multiLevelType w:val="multilevel"/>
    <w:tmpl w:val="CEDA2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0D93348"/>
    <w:multiLevelType w:val="multilevel"/>
    <w:tmpl w:val="09AA27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10C4C9C"/>
    <w:multiLevelType w:val="hybridMultilevel"/>
    <w:tmpl w:val="4C1C505E"/>
    <w:lvl w:ilvl="0" w:tplc="BA247E36">
      <w:start w:val="1"/>
      <w:numFmt w:val="decimal"/>
      <w:lvlText w:val="%1."/>
      <w:lvlJc w:val="left"/>
      <w:pPr>
        <w:ind w:left="360" w:hanging="360"/>
      </w:pPr>
      <w:rPr>
        <w:rFonts w:hint="default"/>
        <w:b/>
        <w:bCs/>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0" w15:restartNumberingAfterBreak="0">
    <w:nsid w:val="34600F62"/>
    <w:multiLevelType w:val="hybridMultilevel"/>
    <w:tmpl w:val="9618BE2C"/>
    <w:lvl w:ilvl="0" w:tplc="041F0005">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51" w15:restartNumberingAfterBreak="0">
    <w:nsid w:val="36325C62"/>
    <w:multiLevelType w:val="multilevel"/>
    <w:tmpl w:val="E06AF9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7AD32E7"/>
    <w:multiLevelType w:val="multilevel"/>
    <w:tmpl w:val="ED348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8CD4862"/>
    <w:multiLevelType w:val="multilevel"/>
    <w:tmpl w:val="30C21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9734070"/>
    <w:multiLevelType w:val="multilevel"/>
    <w:tmpl w:val="AB7EA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A0334CA"/>
    <w:multiLevelType w:val="hybridMultilevel"/>
    <w:tmpl w:val="8826A968"/>
    <w:lvl w:ilvl="0" w:tplc="9708A8B2">
      <w:start w:val="1"/>
      <w:numFmt w:val="bullet"/>
      <w:lvlText w:val="o"/>
      <w:lvlJc w:val="left"/>
      <w:pPr>
        <w:ind w:left="927" w:hanging="360"/>
      </w:pPr>
      <w:rPr>
        <w:rFonts w:ascii="Courier New" w:hAnsi="Courier New" w:cs="Courier New" w:hint="default"/>
        <w:color w:val="000000" w:themeColor="text1"/>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56" w15:restartNumberingAfterBreak="0">
    <w:nsid w:val="3BEA2D9B"/>
    <w:multiLevelType w:val="multilevel"/>
    <w:tmpl w:val="B6183F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C4602D4"/>
    <w:multiLevelType w:val="hybridMultilevel"/>
    <w:tmpl w:val="87184704"/>
    <w:lvl w:ilvl="0" w:tplc="D532665C">
      <w:start w:val="1"/>
      <w:numFmt w:val="bullet"/>
      <w:lvlText w:val="o"/>
      <w:lvlJc w:val="left"/>
      <w:pPr>
        <w:ind w:left="927" w:hanging="360"/>
      </w:pPr>
      <w:rPr>
        <w:rFonts w:ascii="Courier New" w:hAnsi="Courier New" w:cs="Courier New" w:hint="default"/>
        <w:color w:val="000000" w:themeColor="text1"/>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58" w15:restartNumberingAfterBreak="0">
    <w:nsid w:val="3C53774A"/>
    <w:multiLevelType w:val="multilevel"/>
    <w:tmpl w:val="2DCA2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D064308"/>
    <w:multiLevelType w:val="hybridMultilevel"/>
    <w:tmpl w:val="CFBAD222"/>
    <w:lvl w:ilvl="0" w:tplc="F9B88D82">
      <w:start w:val="1"/>
      <w:numFmt w:val="bullet"/>
      <w:lvlText w:val=""/>
      <w:lvlJc w:val="left"/>
      <w:pPr>
        <w:ind w:left="502" w:hanging="360"/>
      </w:pPr>
      <w:rPr>
        <w:rFonts w:ascii="Wingdings" w:hAnsi="Wingdings" w:hint="default"/>
        <w:color w:val="000000" w:themeColor="text1"/>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60" w15:restartNumberingAfterBreak="0">
    <w:nsid w:val="3D411B56"/>
    <w:multiLevelType w:val="multilevel"/>
    <w:tmpl w:val="E5B87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E5B63E8"/>
    <w:multiLevelType w:val="multilevel"/>
    <w:tmpl w:val="FFEC8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0151BF1"/>
    <w:multiLevelType w:val="multilevel"/>
    <w:tmpl w:val="4CD05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2851804"/>
    <w:multiLevelType w:val="multilevel"/>
    <w:tmpl w:val="16DA2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2DA627C"/>
    <w:multiLevelType w:val="multilevel"/>
    <w:tmpl w:val="238E542C"/>
    <w:lvl w:ilvl="0">
      <w:start w:val="1"/>
      <w:numFmt w:val="decimal"/>
      <w:lvlText w:val="%1."/>
      <w:lvlJc w:val="left"/>
      <w:pPr>
        <w:ind w:left="360" w:hanging="360"/>
      </w:pPr>
      <w:rPr>
        <w:rFonts w:hint="default"/>
        <w:b/>
        <w:bCs/>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5" w15:restartNumberingAfterBreak="0">
    <w:nsid w:val="4399129F"/>
    <w:multiLevelType w:val="multilevel"/>
    <w:tmpl w:val="1C182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45E0B4C"/>
    <w:multiLevelType w:val="multilevel"/>
    <w:tmpl w:val="2A8ED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63942D0"/>
    <w:multiLevelType w:val="multilevel"/>
    <w:tmpl w:val="245652C6"/>
    <w:lvl w:ilvl="0">
      <w:start w:val="1"/>
      <w:numFmt w:val="decimal"/>
      <w:lvlText w:val="%1."/>
      <w:lvlJc w:val="left"/>
      <w:pPr>
        <w:tabs>
          <w:tab w:val="num" w:pos="720"/>
        </w:tabs>
        <w:ind w:left="720" w:hanging="360"/>
      </w:pPr>
    </w:lvl>
    <w:lvl w:ilvl="1">
      <w:start w:val="1"/>
      <w:numFmt w:val="bullet"/>
      <w:lvlText w:val=""/>
      <w:lvlJc w:val="left"/>
      <w:pPr>
        <w:ind w:left="502"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65F6BA2"/>
    <w:multiLevelType w:val="multilevel"/>
    <w:tmpl w:val="FAAC3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6C65806"/>
    <w:multiLevelType w:val="multilevel"/>
    <w:tmpl w:val="53C89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8354A14"/>
    <w:multiLevelType w:val="multilevel"/>
    <w:tmpl w:val="69E28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8A5191E"/>
    <w:multiLevelType w:val="multilevel"/>
    <w:tmpl w:val="9DB80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8E71197"/>
    <w:multiLevelType w:val="hybridMultilevel"/>
    <w:tmpl w:val="F996B3EE"/>
    <w:lvl w:ilvl="0" w:tplc="53D21066">
      <w:start w:val="1"/>
      <w:numFmt w:val="bullet"/>
      <w:lvlText w:val="o"/>
      <w:lvlJc w:val="left"/>
      <w:pPr>
        <w:ind w:left="785" w:hanging="360"/>
      </w:pPr>
      <w:rPr>
        <w:rFonts w:ascii="Courier New" w:hAnsi="Courier New" w:cs="Courier New" w:hint="default"/>
        <w:color w:val="000000" w:themeColor="text1"/>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73" w15:restartNumberingAfterBreak="0">
    <w:nsid w:val="4AD93784"/>
    <w:multiLevelType w:val="multilevel"/>
    <w:tmpl w:val="199A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B0B362B"/>
    <w:multiLevelType w:val="multilevel"/>
    <w:tmpl w:val="95FC7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B344743"/>
    <w:multiLevelType w:val="multilevel"/>
    <w:tmpl w:val="518269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BC6255D"/>
    <w:multiLevelType w:val="multilevel"/>
    <w:tmpl w:val="14E01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D2C4B4C"/>
    <w:multiLevelType w:val="hybridMultilevel"/>
    <w:tmpl w:val="5AA4ADC4"/>
    <w:lvl w:ilvl="0" w:tplc="C9BCD6A2">
      <w:start w:val="1"/>
      <w:numFmt w:val="bullet"/>
      <w:lvlText w:val="o"/>
      <w:lvlJc w:val="left"/>
      <w:pPr>
        <w:ind w:left="927" w:hanging="360"/>
      </w:pPr>
      <w:rPr>
        <w:rFonts w:ascii="Courier New" w:hAnsi="Courier New" w:cs="Courier New" w:hint="default"/>
        <w:color w:val="000000" w:themeColor="text1"/>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78" w15:restartNumberingAfterBreak="0">
    <w:nsid w:val="4D661296"/>
    <w:multiLevelType w:val="multilevel"/>
    <w:tmpl w:val="7BE0C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E9E37FB"/>
    <w:multiLevelType w:val="multilevel"/>
    <w:tmpl w:val="9C667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F0414C5"/>
    <w:multiLevelType w:val="multilevel"/>
    <w:tmpl w:val="16E23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0A16A41"/>
    <w:multiLevelType w:val="multilevel"/>
    <w:tmpl w:val="104CB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0D07C6B"/>
    <w:multiLevelType w:val="multilevel"/>
    <w:tmpl w:val="CF30F4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12C4683"/>
    <w:multiLevelType w:val="multilevel"/>
    <w:tmpl w:val="981CF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1707D77"/>
    <w:multiLevelType w:val="hybridMultilevel"/>
    <w:tmpl w:val="D1F4FB62"/>
    <w:lvl w:ilvl="0" w:tplc="041F0005">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5" w15:restartNumberingAfterBreak="0">
    <w:nsid w:val="52A53E85"/>
    <w:multiLevelType w:val="multilevel"/>
    <w:tmpl w:val="44E43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2D87512"/>
    <w:multiLevelType w:val="multilevel"/>
    <w:tmpl w:val="079A1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2F13141"/>
    <w:multiLevelType w:val="multilevel"/>
    <w:tmpl w:val="7D42B4BA"/>
    <w:lvl w:ilvl="0">
      <w:start w:val="1"/>
      <w:numFmt w:val="bullet"/>
      <w:lvlText w:val=""/>
      <w:lvlJc w:val="left"/>
      <w:pPr>
        <w:ind w:left="502"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49C1F8D"/>
    <w:multiLevelType w:val="multilevel"/>
    <w:tmpl w:val="1312EB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5834945"/>
    <w:multiLevelType w:val="multilevel"/>
    <w:tmpl w:val="429CB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72E3746"/>
    <w:multiLevelType w:val="multilevel"/>
    <w:tmpl w:val="5F6E5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76748DE"/>
    <w:multiLevelType w:val="hybridMultilevel"/>
    <w:tmpl w:val="67E67E16"/>
    <w:lvl w:ilvl="0" w:tplc="041F0005">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92" w15:restartNumberingAfterBreak="0">
    <w:nsid w:val="58D5298B"/>
    <w:multiLevelType w:val="multilevel"/>
    <w:tmpl w:val="D9AC3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9F733EC"/>
    <w:multiLevelType w:val="multilevel"/>
    <w:tmpl w:val="433A77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A7E6F35"/>
    <w:multiLevelType w:val="hybridMultilevel"/>
    <w:tmpl w:val="E2CA11CE"/>
    <w:lvl w:ilvl="0" w:tplc="041F0005">
      <w:start w:val="1"/>
      <w:numFmt w:val="bullet"/>
      <w:lvlText w:val=""/>
      <w:lvlJc w:val="left"/>
      <w:pPr>
        <w:ind w:left="360" w:hanging="360"/>
      </w:pPr>
      <w:rPr>
        <w:rFonts w:ascii="Wingdings" w:hAnsi="Wingdings" w:hint="default"/>
      </w:rPr>
    </w:lvl>
    <w:lvl w:ilvl="1" w:tplc="041F0003">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5" w15:restartNumberingAfterBreak="0">
    <w:nsid w:val="5AE66BE6"/>
    <w:multiLevelType w:val="multilevel"/>
    <w:tmpl w:val="6BE0C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B2F5E57"/>
    <w:multiLevelType w:val="multilevel"/>
    <w:tmpl w:val="0058B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B7B4C2F"/>
    <w:multiLevelType w:val="multilevel"/>
    <w:tmpl w:val="D5BAC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C283E6D"/>
    <w:multiLevelType w:val="multilevel"/>
    <w:tmpl w:val="35C43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CE633AC"/>
    <w:multiLevelType w:val="multilevel"/>
    <w:tmpl w:val="00A27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D2F24CC"/>
    <w:multiLevelType w:val="multilevel"/>
    <w:tmpl w:val="99DE5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DEA2495"/>
    <w:multiLevelType w:val="multilevel"/>
    <w:tmpl w:val="74705BDE"/>
    <w:lvl w:ilvl="0">
      <w:start w:val="1"/>
      <w:numFmt w:val="bullet"/>
      <w:lvlText w:val=""/>
      <w:lvlJc w:val="left"/>
      <w:pPr>
        <w:ind w:left="502"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F323D53"/>
    <w:multiLevelType w:val="multilevel"/>
    <w:tmpl w:val="CADA9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00C6789"/>
    <w:multiLevelType w:val="multilevel"/>
    <w:tmpl w:val="A0F8C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205368D"/>
    <w:multiLevelType w:val="multilevel"/>
    <w:tmpl w:val="0BE6C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2B221B3"/>
    <w:multiLevelType w:val="multilevel"/>
    <w:tmpl w:val="FE48D3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785"/>
        </w:tabs>
        <w:ind w:left="785" w:hanging="360"/>
      </w:pPr>
      <w:rPr>
        <w:rFonts w:ascii="Courier New" w:hAnsi="Courier New" w:hint="default"/>
        <w:color w:val="000000" w:themeColor="text1"/>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33249B8"/>
    <w:multiLevelType w:val="multilevel"/>
    <w:tmpl w:val="AC84E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57336F3"/>
    <w:multiLevelType w:val="multilevel"/>
    <w:tmpl w:val="ABB26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86F3C90"/>
    <w:multiLevelType w:val="multilevel"/>
    <w:tmpl w:val="66F64F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A0809D6"/>
    <w:multiLevelType w:val="multilevel"/>
    <w:tmpl w:val="16FE7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AC724B9"/>
    <w:multiLevelType w:val="multilevel"/>
    <w:tmpl w:val="2B76A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CE42F16"/>
    <w:multiLevelType w:val="multilevel"/>
    <w:tmpl w:val="55B8E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DEA7814"/>
    <w:multiLevelType w:val="multilevel"/>
    <w:tmpl w:val="C5909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F4A2C9E"/>
    <w:multiLevelType w:val="hybridMultilevel"/>
    <w:tmpl w:val="DFA20A56"/>
    <w:lvl w:ilvl="0" w:tplc="D79ABEFC">
      <w:start w:val="1"/>
      <w:numFmt w:val="bullet"/>
      <w:lvlText w:val=""/>
      <w:lvlJc w:val="left"/>
      <w:pPr>
        <w:ind w:left="502" w:hanging="360"/>
      </w:pPr>
      <w:rPr>
        <w:rFonts w:ascii="Wingdings" w:hAnsi="Wingdings" w:hint="default"/>
        <w:color w:val="000000" w:themeColor="text1"/>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14" w15:restartNumberingAfterBreak="0">
    <w:nsid w:val="6F782460"/>
    <w:multiLevelType w:val="multilevel"/>
    <w:tmpl w:val="4CE8D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0205DFC"/>
    <w:multiLevelType w:val="multilevel"/>
    <w:tmpl w:val="8BCED030"/>
    <w:lvl w:ilvl="0">
      <w:start w:val="1"/>
      <w:numFmt w:val="decimal"/>
      <w:lvlText w:val="%1."/>
      <w:lvlJc w:val="left"/>
      <w:pPr>
        <w:ind w:left="360" w:hanging="360"/>
      </w:pPr>
      <w:rPr>
        <w:rFonts w:ascii="Calibri" w:hAnsi="Calibri" w:cs="Calibri" w:hint="default"/>
        <w:b/>
        <w:bCs/>
        <w:sz w:val="24"/>
        <w:szCs w:val="24"/>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16" w15:restartNumberingAfterBreak="0">
    <w:nsid w:val="70D5749F"/>
    <w:multiLevelType w:val="multilevel"/>
    <w:tmpl w:val="873469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0F07E87"/>
    <w:multiLevelType w:val="hybridMultilevel"/>
    <w:tmpl w:val="9C9A669A"/>
    <w:lvl w:ilvl="0" w:tplc="041F0005">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8" w15:restartNumberingAfterBreak="0">
    <w:nsid w:val="71C3263B"/>
    <w:multiLevelType w:val="multilevel"/>
    <w:tmpl w:val="C86A2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1D66D29"/>
    <w:multiLevelType w:val="multilevel"/>
    <w:tmpl w:val="F7529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2626ECC"/>
    <w:multiLevelType w:val="multilevel"/>
    <w:tmpl w:val="CA4E8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29A3E9A"/>
    <w:multiLevelType w:val="multilevel"/>
    <w:tmpl w:val="27A65B62"/>
    <w:lvl w:ilvl="0">
      <w:start w:val="1"/>
      <w:numFmt w:val="bullet"/>
      <w:lvlText w:val=""/>
      <w:lvlJc w:val="left"/>
      <w:pPr>
        <w:ind w:left="502" w:hanging="360"/>
      </w:pPr>
      <w:rPr>
        <w:rFonts w:ascii="Wingdings" w:hAnsi="Wingdings" w:hint="default"/>
        <w:color w:val="auto"/>
      </w:rPr>
    </w:lvl>
    <w:lvl w:ilvl="1">
      <w:start w:val="1"/>
      <w:numFmt w:val="bullet"/>
      <w:lvlText w:val=""/>
      <w:lvlJc w:val="left"/>
      <w:pPr>
        <w:ind w:left="785" w:hanging="360"/>
      </w:pPr>
      <w:rPr>
        <w:rFonts w:ascii="Wingdings" w:hAnsi="Wingdings" w:hint="default"/>
      </w:rPr>
    </w:lvl>
    <w:lvl w:ilvl="2">
      <w:start w:val="1"/>
      <w:numFmt w:val="bullet"/>
      <w:lvlText w:val=""/>
      <w:lvlJc w:val="left"/>
      <w:pPr>
        <w:tabs>
          <w:tab w:val="num" w:pos="501"/>
        </w:tabs>
        <w:ind w:left="501" w:hanging="360"/>
      </w:pPr>
      <w:rPr>
        <w:rFonts w:ascii="Wingdings" w:hAnsi="Wingdings" w:hint="default"/>
        <w:color w:val="000000" w:themeColor="text1"/>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759E7899"/>
    <w:multiLevelType w:val="multilevel"/>
    <w:tmpl w:val="B6E03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5BB492E"/>
    <w:multiLevelType w:val="multilevel"/>
    <w:tmpl w:val="69FC7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63F1C03"/>
    <w:multiLevelType w:val="multilevel"/>
    <w:tmpl w:val="50FE9DA0"/>
    <w:lvl w:ilvl="0">
      <w:start w:val="1"/>
      <w:numFmt w:val="decimal"/>
      <w:lvlText w:val="%1."/>
      <w:lvlJc w:val="left"/>
      <w:pPr>
        <w:tabs>
          <w:tab w:val="num" w:pos="360"/>
        </w:tabs>
        <w:ind w:left="360" w:hanging="360"/>
      </w:pPr>
      <w:rPr>
        <w:rFonts w:ascii="Calibri" w:eastAsia="Calibri" w:hAnsi="Calibri" w:cs="Calibri"/>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5" w15:restartNumberingAfterBreak="0">
    <w:nsid w:val="7A3217D9"/>
    <w:multiLevelType w:val="multilevel"/>
    <w:tmpl w:val="0F40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BEC66A5"/>
    <w:multiLevelType w:val="multilevel"/>
    <w:tmpl w:val="337A3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C440006"/>
    <w:multiLevelType w:val="multilevel"/>
    <w:tmpl w:val="37563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D295905"/>
    <w:multiLevelType w:val="multilevel"/>
    <w:tmpl w:val="9C584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F9B32F2"/>
    <w:multiLevelType w:val="hybridMultilevel"/>
    <w:tmpl w:val="32703E2E"/>
    <w:lvl w:ilvl="0" w:tplc="041F0005">
      <w:start w:val="1"/>
      <w:numFmt w:val="bullet"/>
      <w:lvlText w:val=""/>
      <w:lvlJc w:val="left"/>
      <w:pPr>
        <w:ind w:left="501" w:hanging="360"/>
      </w:pPr>
      <w:rPr>
        <w:rFonts w:ascii="Wingdings" w:hAnsi="Wingdings" w:hint="default"/>
      </w:rPr>
    </w:lvl>
    <w:lvl w:ilvl="1" w:tplc="041F0003" w:tentative="1">
      <w:start w:val="1"/>
      <w:numFmt w:val="bullet"/>
      <w:lvlText w:val="o"/>
      <w:lvlJc w:val="left"/>
      <w:pPr>
        <w:ind w:left="1221" w:hanging="360"/>
      </w:pPr>
      <w:rPr>
        <w:rFonts w:ascii="Courier New" w:hAnsi="Courier New" w:cs="Courier New" w:hint="default"/>
      </w:rPr>
    </w:lvl>
    <w:lvl w:ilvl="2" w:tplc="041F0005" w:tentative="1">
      <w:start w:val="1"/>
      <w:numFmt w:val="bullet"/>
      <w:lvlText w:val=""/>
      <w:lvlJc w:val="left"/>
      <w:pPr>
        <w:ind w:left="1941" w:hanging="360"/>
      </w:pPr>
      <w:rPr>
        <w:rFonts w:ascii="Wingdings" w:hAnsi="Wingdings" w:hint="default"/>
      </w:rPr>
    </w:lvl>
    <w:lvl w:ilvl="3" w:tplc="041F0001" w:tentative="1">
      <w:start w:val="1"/>
      <w:numFmt w:val="bullet"/>
      <w:lvlText w:val=""/>
      <w:lvlJc w:val="left"/>
      <w:pPr>
        <w:ind w:left="2661" w:hanging="360"/>
      </w:pPr>
      <w:rPr>
        <w:rFonts w:ascii="Symbol" w:hAnsi="Symbol" w:hint="default"/>
      </w:rPr>
    </w:lvl>
    <w:lvl w:ilvl="4" w:tplc="041F0003" w:tentative="1">
      <w:start w:val="1"/>
      <w:numFmt w:val="bullet"/>
      <w:lvlText w:val="o"/>
      <w:lvlJc w:val="left"/>
      <w:pPr>
        <w:ind w:left="3381" w:hanging="360"/>
      </w:pPr>
      <w:rPr>
        <w:rFonts w:ascii="Courier New" w:hAnsi="Courier New" w:cs="Courier New" w:hint="default"/>
      </w:rPr>
    </w:lvl>
    <w:lvl w:ilvl="5" w:tplc="041F0005" w:tentative="1">
      <w:start w:val="1"/>
      <w:numFmt w:val="bullet"/>
      <w:lvlText w:val=""/>
      <w:lvlJc w:val="left"/>
      <w:pPr>
        <w:ind w:left="4101" w:hanging="360"/>
      </w:pPr>
      <w:rPr>
        <w:rFonts w:ascii="Wingdings" w:hAnsi="Wingdings" w:hint="default"/>
      </w:rPr>
    </w:lvl>
    <w:lvl w:ilvl="6" w:tplc="041F0001" w:tentative="1">
      <w:start w:val="1"/>
      <w:numFmt w:val="bullet"/>
      <w:lvlText w:val=""/>
      <w:lvlJc w:val="left"/>
      <w:pPr>
        <w:ind w:left="4821" w:hanging="360"/>
      </w:pPr>
      <w:rPr>
        <w:rFonts w:ascii="Symbol" w:hAnsi="Symbol" w:hint="default"/>
      </w:rPr>
    </w:lvl>
    <w:lvl w:ilvl="7" w:tplc="041F0003" w:tentative="1">
      <w:start w:val="1"/>
      <w:numFmt w:val="bullet"/>
      <w:lvlText w:val="o"/>
      <w:lvlJc w:val="left"/>
      <w:pPr>
        <w:ind w:left="5541" w:hanging="360"/>
      </w:pPr>
      <w:rPr>
        <w:rFonts w:ascii="Courier New" w:hAnsi="Courier New" w:cs="Courier New" w:hint="default"/>
      </w:rPr>
    </w:lvl>
    <w:lvl w:ilvl="8" w:tplc="041F0005" w:tentative="1">
      <w:start w:val="1"/>
      <w:numFmt w:val="bullet"/>
      <w:lvlText w:val=""/>
      <w:lvlJc w:val="left"/>
      <w:pPr>
        <w:ind w:left="6261" w:hanging="360"/>
      </w:pPr>
      <w:rPr>
        <w:rFonts w:ascii="Wingdings" w:hAnsi="Wingdings" w:hint="default"/>
      </w:rPr>
    </w:lvl>
  </w:abstractNum>
  <w:num w:numId="1" w16cid:durableId="1375538064">
    <w:abstractNumId w:val="115"/>
  </w:num>
  <w:num w:numId="2" w16cid:durableId="495534180">
    <w:abstractNumId w:val="64"/>
  </w:num>
  <w:num w:numId="3" w16cid:durableId="2037802537">
    <w:abstractNumId w:val="111"/>
  </w:num>
  <w:num w:numId="4" w16cid:durableId="927663439">
    <w:abstractNumId w:val="122"/>
  </w:num>
  <w:num w:numId="5" w16cid:durableId="1282760928">
    <w:abstractNumId w:val="87"/>
  </w:num>
  <w:num w:numId="6" w16cid:durableId="2074544392">
    <w:abstractNumId w:val="41"/>
  </w:num>
  <w:num w:numId="7" w16cid:durableId="1332949796">
    <w:abstractNumId w:val="38"/>
  </w:num>
  <w:num w:numId="8" w16cid:durableId="1622802598">
    <w:abstractNumId w:val="34"/>
  </w:num>
  <w:num w:numId="9" w16cid:durableId="273563042">
    <w:abstractNumId w:val="16"/>
  </w:num>
  <w:num w:numId="10" w16cid:durableId="1840003518">
    <w:abstractNumId w:val="67"/>
  </w:num>
  <w:num w:numId="11" w16cid:durableId="7104184">
    <w:abstractNumId w:val="121"/>
  </w:num>
  <w:num w:numId="12" w16cid:durableId="1469742005">
    <w:abstractNumId w:val="30"/>
  </w:num>
  <w:num w:numId="13" w16cid:durableId="829708696">
    <w:abstractNumId w:val="94"/>
  </w:num>
  <w:num w:numId="14" w16cid:durableId="131220223">
    <w:abstractNumId w:val="117"/>
  </w:num>
  <w:num w:numId="15" w16cid:durableId="1155611243">
    <w:abstractNumId w:val="124"/>
  </w:num>
  <w:num w:numId="16" w16cid:durableId="1765177584">
    <w:abstractNumId w:val="49"/>
  </w:num>
  <w:num w:numId="17" w16cid:durableId="999388181">
    <w:abstractNumId w:val="1"/>
  </w:num>
  <w:num w:numId="18" w16cid:durableId="1620720107">
    <w:abstractNumId w:val="42"/>
  </w:num>
  <w:num w:numId="19" w16cid:durableId="30887522">
    <w:abstractNumId w:val="84"/>
  </w:num>
  <w:num w:numId="20" w16cid:durableId="1286079984">
    <w:abstractNumId w:val="83"/>
  </w:num>
  <w:num w:numId="21" w16cid:durableId="1674914463">
    <w:abstractNumId w:val="58"/>
  </w:num>
  <w:num w:numId="22" w16cid:durableId="168759195">
    <w:abstractNumId w:val="86"/>
  </w:num>
  <w:num w:numId="23" w16cid:durableId="407961697">
    <w:abstractNumId w:val="66"/>
  </w:num>
  <w:num w:numId="24" w16cid:durableId="170149848">
    <w:abstractNumId w:val="47"/>
  </w:num>
  <w:num w:numId="25" w16cid:durableId="133646819">
    <w:abstractNumId w:val="119"/>
  </w:num>
  <w:num w:numId="26" w16cid:durableId="1628045538">
    <w:abstractNumId w:val="60"/>
  </w:num>
  <w:num w:numId="27" w16cid:durableId="893194480">
    <w:abstractNumId w:val="10"/>
  </w:num>
  <w:num w:numId="28" w16cid:durableId="1131635658">
    <w:abstractNumId w:val="110"/>
  </w:num>
  <w:num w:numId="29" w16cid:durableId="821584236">
    <w:abstractNumId w:val="13"/>
  </w:num>
  <w:num w:numId="30" w16cid:durableId="1128739238">
    <w:abstractNumId w:val="68"/>
  </w:num>
  <w:num w:numId="31" w16cid:durableId="1265959326">
    <w:abstractNumId w:val="105"/>
  </w:num>
  <w:num w:numId="32" w16cid:durableId="1374768919">
    <w:abstractNumId w:val="53"/>
  </w:num>
  <w:num w:numId="33" w16cid:durableId="221211795">
    <w:abstractNumId w:val="101"/>
  </w:num>
  <w:num w:numId="34" w16cid:durableId="66997313">
    <w:abstractNumId w:val="81"/>
  </w:num>
  <w:num w:numId="35" w16cid:durableId="130557864">
    <w:abstractNumId w:val="35"/>
  </w:num>
  <w:num w:numId="36" w16cid:durableId="1571500156">
    <w:abstractNumId w:val="7"/>
  </w:num>
  <w:num w:numId="37" w16cid:durableId="358942136">
    <w:abstractNumId w:val="21"/>
  </w:num>
  <w:num w:numId="38" w16cid:durableId="1347370763">
    <w:abstractNumId w:val="59"/>
  </w:num>
  <w:num w:numId="39" w16cid:durableId="1485658576">
    <w:abstractNumId w:val="36"/>
  </w:num>
  <w:num w:numId="40" w16cid:durableId="1944993728">
    <w:abstractNumId w:val="85"/>
  </w:num>
  <w:num w:numId="41" w16cid:durableId="1822654162">
    <w:abstractNumId w:val="15"/>
  </w:num>
  <w:num w:numId="42" w16cid:durableId="1487405204">
    <w:abstractNumId w:val="91"/>
  </w:num>
  <w:num w:numId="43" w16cid:durableId="1829592148">
    <w:abstractNumId w:val="72"/>
  </w:num>
  <w:num w:numId="44" w16cid:durableId="389622353">
    <w:abstractNumId w:val="12"/>
  </w:num>
  <w:num w:numId="45" w16cid:durableId="712270923">
    <w:abstractNumId w:val="29"/>
  </w:num>
  <w:num w:numId="46" w16cid:durableId="1561474671">
    <w:abstractNumId w:val="76"/>
  </w:num>
  <w:num w:numId="47" w16cid:durableId="873008141">
    <w:abstractNumId w:val="19"/>
  </w:num>
  <w:num w:numId="48" w16cid:durableId="1347708288">
    <w:abstractNumId w:val="127"/>
  </w:num>
  <w:num w:numId="49" w16cid:durableId="2033916951">
    <w:abstractNumId w:val="27"/>
  </w:num>
  <w:num w:numId="50" w16cid:durableId="437722061">
    <w:abstractNumId w:val="100"/>
  </w:num>
  <w:num w:numId="51" w16cid:durableId="1645621593">
    <w:abstractNumId w:val="63"/>
  </w:num>
  <w:num w:numId="52" w16cid:durableId="466628227">
    <w:abstractNumId w:val="88"/>
  </w:num>
  <w:num w:numId="53" w16cid:durableId="1447234493">
    <w:abstractNumId w:val="5"/>
  </w:num>
  <w:num w:numId="54" w16cid:durableId="1693023898">
    <w:abstractNumId w:val="3"/>
  </w:num>
  <w:num w:numId="55" w16cid:durableId="2138335162">
    <w:abstractNumId w:val="97"/>
  </w:num>
  <w:num w:numId="56" w16cid:durableId="475031915">
    <w:abstractNumId w:val="25"/>
  </w:num>
  <w:num w:numId="57" w16cid:durableId="163324969">
    <w:abstractNumId w:val="62"/>
  </w:num>
  <w:num w:numId="58" w16cid:durableId="2040429065">
    <w:abstractNumId w:val="0"/>
  </w:num>
  <w:num w:numId="59" w16cid:durableId="1491826937">
    <w:abstractNumId w:val="126"/>
  </w:num>
  <w:num w:numId="60" w16cid:durableId="1131286439">
    <w:abstractNumId w:val="55"/>
  </w:num>
  <w:num w:numId="61" w16cid:durableId="1858033603">
    <w:abstractNumId w:val="37"/>
  </w:num>
  <w:num w:numId="62" w16cid:durableId="2005282570">
    <w:abstractNumId w:val="32"/>
  </w:num>
  <w:num w:numId="63" w16cid:durableId="756439145">
    <w:abstractNumId w:val="99"/>
  </w:num>
  <w:num w:numId="64" w16cid:durableId="1504541726">
    <w:abstractNumId w:val="2"/>
  </w:num>
  <w:num w:numId="65" w16cid:durableId="1541354841">
    <w:abstractNumId w:val="90"/>
  </w:num>
  <w:num w:numId="66" w16cid:durableId="704217018">
    <w:abstractNumId w:val="75"/>
  </w:num>
  <w:num w:numId="67" w16cid:durableId="582296282">
    <w:abstractNumId w:val="95"/>
  </w:num>
  <w:num w:numId="68" w16cid:durableId="632519892">
    <w:abstractNumId w:val="61"/>
  </w:num>
  <w:num w:numId="69" w16cid:durableId="2058047740">
    <w:abstractNumId w:val="22"/>
  </w:num>
  <w:num w:numId="70" w16cid:durableId="1037582902">
    <w:abstractNumId w:val="8"/>
  </w:num>
  <w:num w:numId="71" w16cid:durableId="979379542">
    <w:abstractNumId w:val="104"/>
  </w:num>
  <w:num w:numId="72" w16cid:durableId="1019282934">
    <w:abstractNumId w:val="48"/>
  </w:num>
  <w:num w:numId="73" w16cid:durableId="1777404756">
    <w:abstractNumId w:val="116"/>
  </w:num>
  <w:num w:numId="74" w16cid:durableId="206063211">
    <w:abstractNumId w:val="69"/>
  </w:num>
  <w:num w:numId="75" w16cid:durableId="648901934">
    <w:abstractNumId w:val="70"/>
  </w:num>
  <w:num w:numId="76" w16cid:durableId="1856727176">
    <w:abstractNumId w:val="71"/>
  </w:num>
  <w:num w:numId="77" w16cid:durableId="1753509169">
    <w:abstractNumId w:val="108"/>
  </w:num>
  <w:num w:numId="78" w16cid:durableId="1739984703">
    <w:abstractNumId w:val="52"/>
  </w:num>
  <w:num w:numId="79" w16cid:durableId="2047827140">
    <w:abstractNumId w:val="18"/>
  </w:num>
  <w:num w:numId="80" w16cid:durableId="1748070612">
    <w:abstractNumId w:val="28"/>
  </w:num>
  <w:num w:numId="81" w16cid:durableId="1211527515">
    <w:abstractNumId w:val="51"/>
  </w:num>
  <w:num w:numId="82" w16cid:durableId="1283224445">
    <w:abstractNumId w:val="125"/>
  </w:num>
  <w:num w:numId="83" w16cid:durableId="1671443233">
    <w:abstractNumId w:val="78"/>
  </w:num>
  <w:num w:numId="84" w16cid:durableId="241257916">
    <w:abstractNumId w:val="9"/>
  </w:num>
  <w:num w:numId="85" w16cid:durableId="455760578">
    <w:abstractNumId w:val="98"/>
  </w:num>
  <w:num w:numId="86" w16cid:durableId="1784615849">
    <w:abstractNumId w:val="56"/>
  </w:num>
  <w:num w:numId="87" w16cid:durableId="473059643">
    <w:abstractNumId w:val="93"/>
  </w:num>
  <w:num w:numId="88" w16cid:durableId="474760946">
    <w:abstractNumId w:val="129"/>
  </w:num>
  <w:num w:numId="89" w16cid:durableId="1783450418">
    <w:abstractNumId w:val="4"/>
  </w:num>
  <w:num w:numId="90" w16cid:durableId="452020938">
    <w:abstractNumId w:val="14"/>
  </w:num>
  <w:num w:numId="91" w16cid:durableId="988246197">
    <w:abstractNumId w:val="112"/>
  </w:num>
  <w:num w:numId="92" w16cid:durableId="1151021198">
    <w:abstractNumId w:val="43"/>
  </w:num>
  <w:num w:numId="93" w16cid:durableId="1122304599">
    <w:abstractNumId w:val="123"/>
  </w:num>
  <w:num w:numId="94" w16cid:durableId="503399882">
    <w:abstractNumId w:val="120"/>
  </w:num>
  <w:num w:numId="95" w16cid:durableId="1520313994">
    <w:abstractNumId w:val="26"/>
  </w:num>
  <w:num w:numId="96" w16cid:durableId="524288962">
    <w:abstractNumId w:val="39"/>
  </w:num>
  <w:num w:numId="97" w16cid:durableId="1324047249">
    <w:abstractNumId w:val="74"/>
  </w:num>
  <w:num w:numId="98" w16cid:durableId="1691251368">
    <w:abstractNumId w:val="6"/>
  </w:num>
  <w:num w:numId="99" w16cid:durableId="164057238">
    <w:abstractNumId w:val="40"/>
  </w:num>
  <w:num w:numId="100" w16cid:durableId="1285189477">
    <w:abstractNumId w:val="102"/>
  </w:num>
  <w:num w:numId="101" w16cid:durableId="1694258313">
    <w:abstractNumId w:val="77"/>
  </w:num>
  <w:num w:numId="102" w16cid:durableId="1519079947">
    <w:abstractNumId w:val="57"/>
  </w:num>
  <w:num w:numId="103" w16cid:durableId="1682853999">
    <w:abstractNumId w:val="113"/>
  </w:num>
  <w:num w:numId="104" w16cid:durableId="1968119116">
    <w:abstractNumId w:val="50"/>
  </w:num>
  <w:num w:numId="105" w16cid:durableId="460735676">
    <w:abstractNumId w:val="45"/>
  </w:num>
  <w:num w:numId="106" w16cid:durableId="648746265">
    <w:abstractNumId w:val="20"/>
  </w:num>
  <w:num w:numId="107" w16cid:durableId="1785878768">
    <w:abstractNumId w:val="11"/>
  </w:num>
  <w:num w:numId="108" w16cid:durableId="921722087">
    <w:abstractNumId w:val="65"/>
  </w:num>
  <w:num w:numId="109" w16cid:durableId="1936671925">
    <w:abstractNumId w:val="92"/>
  </w:num>
  <w:num w:numId="110" w16cid:durableId="1409425041">
    <w:abstractNumId w:val="17"/>
  </w:num>
  <w:num w:numId="111" w16cid:durableId="2139565350">
    <w:abstractNumId w:val="103"/>
  </w:num>
  <w:num w:numId="112" w16cid:durableId="872500460">
    <w:abstractNumId w:val="79"/>
  </w:num>
  <w:num w:numId="113" w16cid:durableId="452135479">
    <w:abstractNumId w:val="54"/>
  </w:num>
  <w:num w:numId="114" w16cid:durableId="639699062">
    <w:abstractNumId w:val="82"/>
  </w:num>
  <w:num w:numId="115" w16cid:durableId="1049305000">
    <w:abstractNumId w:val="80"/>
  </w:num>
  <w:num w:numId="116" w16cid:durableId="1913468935">
    <w:abstractNumId w:val="24"/>
  </w:num>
  <w:num w:numId="117" w16cid:durableId="1851601091">
    <w:abstractNumId w:val="33"/>
  </w:num>
  <w:num w:numId="118" w16cid:durableId="2030793864">
    <w:abstractNumId w:val="23"/>
  </w:num>
  <w:num w:numId="119" w16cid:durableId="2052654646">
    <w:abstractNumId w:val="96"/>
  </w:num>
  <w:num w:numId="120" w16cid:durableId="283925729">
    <w:abstractNumId w:val="128"/>
  </w:num>
  <w:num w:numId="121" w16cid:durableId="400176500">
    <w:abstractNumId w:val="107"/>
  </w:num>
  <w:num w:numId="122" w16cid:durableId="891043398">
    <w:abstractNumId w:val="106"/>
  </w:num>
  <w:num w:numId="123" w16cid:durableId="198057416">
    <w:abstractNumId w:val="73"/>
  </w:num>
  <w:num w:numId="124" w16cid:durableId="1697997979">
    <w:abstractNumId w:val="44"/>
  </w:num>
  <w:num w:numId="125" w16cid:durableId="2106077372">
    <w:abstractNumId w:val="89"/>
  </w:num>
  <w:num w:numId="126" w16cid:durableId="683284758">
    <w:abstractNumId w:val="46"/>
  </w:num>
  <w:num w:numId="127" w16cid:durableId="691301669">
    <w:abstractNumId w:val="31"/>
  </w:num>
  <w:num w:numId="128" w16cid:durableId="1757824400">
    <w:abstractNumId w:val="109"/>
  </w:num>
  <w:num w:numId="129" w16cid:durableId="19865406">
    <w:abstractNumId w:val="118"/>
  </w:num>
  <w:num w:numId="130" w16cid:durableId="230116214">
    <w:abstractNumId w:val="1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evilay Şenol Çelik">
    <w15:presenceInfo w15:providerId="AD" w15:userId="S::SEVILAYCELIK@ku.edu.tr::7e5e88f7-a2c5-42ce-a569-4d837ef123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2B3"/>
    <w:rsid w:val="00000DE3"/>
    <w:rsid w:val="00015195"/>
    <w:rsid w:val="000231DD"/>
    <w:rsid w:val="00031BA6"/>
    <w:rsid w:val="00032798"/>
    <w:rsid w:val="00032DF8"/>
    <w:rsid w:val="0004432D"/>
    <w:rsid w:val="000505FD"/>
    <w:rsid w:val="00057012"/>
    <w:rsid w:val="000778EA"/>
    <w:rsid w:val="0008183A"/>
    <w:rsid w:val="000A460E"/>
    <w:rsid w:val="000A573F"/>
    <w:rsid w:val="000A6772"/>
    <w:rsid w:val="000D33DE"/>
    <w:rsid w:val="000F24E5"/>
    <w:rsid w:val="00102D9D"/>
    <w:rsid w:val="0013030A"/>
    <w:rsid w:val="00131ABD"/>
    <w:rsid w:val="00133569"/>
    <w:rsid w:val="00141D9D"/>
    <w:rsid w:val="00143D09"/>
    <w:rsid w:val="00151742"/>
    <w:rsid w:val="00153110"/>
    <w:rsid w:val="00153C84"/>
    <w:rsid w:val="001837C7"/>
    <w:rsid w:val="00185031"/>
    <w:rsid w:val="00194773"/>
    <w:rsid w:val="001A20FF"/>
    <w:rsid w:val="001A5CED"/>
    <w:rsid w:val="001B2285"/>
    <w:rsid w:val="001B71E6"/>
    <w:rsid w:val="001D6A46"/>
    <w:rsid w:val="001F7493"/>
    <w:rsid w:val="00200AB2"/>
    <w:rsid w:val="00206E03"/>
    <w:rsid w:val="00210B38"/>
    <w:rsid w:val="00216385"/>
    <w:rsid w:val="00227416"/>
    <w:rsid w:val="00252F86"/>
    <w:rsid w:val="00254942"/>
    <w:rsid w:val="00257EB9"/>
    <w:rsid w:val="0026642C"/>
    <w:rsid w:val="00271778"/>
    <w:rsid w:val="002768B2"/>
    <w:rsid w:val="002A1A94"/>
    <w:rsid w:val="002B7642"/>
    <w:rsid w:val="002C1CCB"/>
    <w:rsid w:val="002D5340"/>
    <w:rsid w:val="002F0089"/>
    <w:rsid w:val="002F7361"/>
    <w:rsid w:val="003069B1"/>
    <w:rsid w:val="00313238"/>
    <w:rsid w:val="00314624"/>
    <w:rsid w:val="00321E1A"/>
    <w:rsid w:val="00330E34"/>
    <w:rsid w:val="003323EA"/>
    <w:rsid w:val="00343512"/>
    <w:rsid w:val="00347DC2"/>
    <w:rsid w:val="00353864"/>
    <w:rsid w:val="00361AD1"/>
    <w:rsid w:val="00372F90"/>
    <w:rsid w:val="00374869"/>
    <w:rsid w:val="00375602"/>
    <w:rsid w:val="00385D7F"/>
    <w:rsid w:val="00393582"/>
    <w:rsid w:val="003A32EE"/>
    <w:rsid w:val="003B1216"/>
    <w:rsid w:val="003C204E"/>
    <w:rsid w:val="003C2AC6"/>
    <w:rsid w:val="003C305E"/>
    <w:rsid w:val="003D070D"/>
    <w:rsid w:val="003E4AD8"/>
    <w:rsid w:val="003E7B64"/>
    <w:rsid w:val="003F7EBA"/>
    <w:rsid w:val="004164AB"/>
    <w:rsid w:val="004243EB"/>
    <w:rsid w:val="0042559C"/>
    <w:rsid w:val="00430ED5"/>
    <w:rsid w:val="00456984"/>
    <w:rsid w:val="00461522"/>
    <w:rsid w:val="0046255A"/>
    <w:rsid w:val="004A1D9C"/>
    <w:rsid w:val="004D729E"/>
    <w:rsid w:val="004F487C"/>
    <w:rsid w:val="0051674B"/>
    <w:rsid w:val="005177DF"/>
    <w:rsid w:val="00540E5B"/>
    <w:rsid w:val="00544D61"/>
    <w:rsid w:val="00546BD0"/>
    <w:rsid w:val="00553C66"/>
    <w:rsid w:val="005563A8"/>
    <w:rsid w:val="005613D8"/>
    <w:rsid w:val="00582933"/>
    <w:rsid w:val="005942AC"/>
    <w:rsid w:val="0059721C"/>
    <w:rsid w:val="005C56E6"/>
    <w:rsid w:val="005E4CED"/>
    <w:rsid w:val="005F3B77"/>
    <w:rsid w:val="005F5051"/>
    <w:rsid w:val="0060478D"/>
    <w:rsid w:val="0061550D"/>
    <w:rsid w:val="00615BDC"/>
    <w:rsid w:val="006351C2"/>
    <w:rsid w:val="0065339C"/>
    <w:rsid w:val="006574EB"/>
    <w:rsid w:val="0066049A"/>
    <w:rsid w:val="00672683"/>
    <w:rsid w:val="00685503"/>
    <w:rsid w:val="00694DD6"/>
    <w:rsid w:val="006A3E2D"/>
    <w:rsid w:val="006B766D"/>
    <w:rsid w:val="006C297F"/>
    <w:rsid w:val="006C2C6C"/>
    <w:rsid w:val="006D0605"/>
    <w:rsid w:val="006D28D1"/>
    <w:rsid w:val="006F5194"/>
    <w:rsid w:val="00700BFC"/>
    <w:rsid w:val="00712FD2"/>
    <w:rsid w:val="007366D3"/>
    <w:rsid w:val="00771F5E"/>
    <w:rsid w:val="00772E42"/>
    <w:rsid w:val="00775E81"/>
    <w:rsid w:val="00782CA7"/>
    <w:rsid w:val="00786136"/>
    <w:rsid w:val="007904BC"/>
    <w:rsid w:val="00790F5E"/>
    <w:rsid w:val="007A0FF6"/>
    <w:rsid w:val="007D1127"/>
    <w:rsid w:val="007E44AC"/>
    <w:rsid w:val="007F25D2"/>
    <w:rsid w:val="0080206C"/>
    <w:rsid w:val="008021A9"/>
    <w:rsid w:val="0081282E"/>
    <w:rsid w:val="00821226"/>
    <w:rsid w:val="0082191A"/>
    <w:rsid w:val="00825DA5"/>
    <w:rsid w:val="00826EA4"/>
    <w:rsid w:val="0083049D"/>
    <w:rsid w:val="00851038"/>
    <w:rsid w:val="00857FC2"/>
    <w:rsid w:val="00861724"/>
    <w:rsid w:val="008621CE"/>
    <w:rsid w:val="00870F63"/>
    <w:rsid w:val="00873B4E"/>
    <w:rsid w:val="00882380"/>
    <w:rsid w:val="00884288"/>
    <w:rsid w:val="00886E0A"/>
    <w:rsid w:val="008A42FE"/>
    <w:rsid w:val="008B3A0C"/>
    <w:rsid w:val="008C5264"/>
    <w:rsid w:val="008D7297"/>
    <w:rsid w:val="008E6426"/>
    <w:rsid w:val="009013A7"/>
    <w:rsid w:val="009105EB"/>
    <w:rsid w:val="00912030"/>
    <w:rsid w:val="00912DD2"/>
    <w:rsid w:val="00931F79"/>
    <w:rsid w:val="009442FD"/>
    <w:rsid w:val="00956671"/>
    <w:rsid w:val="00982E8F"/>
    <w:rsid w:val="00991414"/>
    <w:rsid w:val="00997669"/>
    <w:rsid w:val="009A4DEA"/>
    <w:rsid w:val="009A75D1"/>
    <w:rsid w:val="009D2AA2"/>
    <w:rsid w:val="009D2F12"/>
    <w:rsid w:val="009D41C8"/>
    <w:rsid w:val="00A103CE"/>
    <w:rsid w:val="00A21447"/>
    <w:rsid w:val="00A21C82"/>
    <w:rsid w:val="00A33AB5"/>
    <w:rsid w:val="00A357D5"/>
    <w:rsid w:val="00A46BA4"/>
    <w:rsid w:val="00A4751A"/>
    <w:rsid w:val="00A52976"/>
    <w:rsid w:val="00A52C3F"/>
    <w:rsid w:val="00A55310"/>
    <w:rsid w:val="00A57CE6"/>
    <w:rsid w:val="00A73EE2"/>
    <w:rsid w:val="00A83DF2"/>
    <w:rsid w:val="00A844EE"/>
    <w:rsid w:val="00A92A42"/>
    <w:rsid w:val="00A93F75"/>
    <w:rsid w:val="00AB61F1"/>
    <w:rsid w:val="00AD0B45"/>
    <w:rsid w:val="00AD37BF"/>
    <w:rsid w:val="00AD7112"/>
    <w:rsid w:val="00AE6539"/>
    <w:rsid w:val="00AF2AE6"/>
    <w:rsid w:val="00B00B6A"/>
    <w:rsid w:val="00B176DF"/>
    <w:rsid w:val="00B2070B"/>
    <w:rsid w:val="00B255D6"/>
    <w:rsid w:val="00B2636D"/>
    <w:rsid w:val="00B520DB"/>
    <w:rsid w:val="00B5441C"/>
    <w:rsid w:val="00B579A7"/>
    <w:rsid w:val="00B703B3"/>
    <w:rsid w:val="00B717D6"/>
    <w:rsid w:val="00B71881"/>
    <w:rsid w:val="00B96A38"/>
    <w:rsid w:val="00BA1DEA"/>
    <w:rsid w:val="00BA4DBE"/>
    <w:rsid w:val="00BB376F"/>
    <w:rsid w:val="00BB5B93"/>
    <w:rsid w:val="00BD5771"/>
    <w:rsid w:val="00BD75A7"/>
    <w:rsid w:val="00BF0EFA"/>
    <w:rsid w:val="00C058F1"/>
    <w:rsid w:val="00C12EC6"/>
    <w:rsid w:val="00C2016D"/>
    <w:rsid w:val="00C316C7"/>
    <w:rsid w:val="00C507C4"/>
    <w:rsid w:val="00C528DD"/>
    <w:rsid w:val="00C539CC"/>
    <w:rsid w:val="00C551C5"/>
    <w:rsid w:val="00C726F3"/>
    <w:rsid w:val="00C73572"/>
    <w:rsid w:val="00C73F8E"/>
    <w:rsid w:val="00C74180"/>
    <w:rsid w:val="00CA0DDC"/>
    <w:rsid w:val="00CA146D"/>
    <w:rsid w:val="00CE6B76"/>
    <w:rsid w:val="00D05B4C"/>
    <w:rsid w:val="00D149C8"/>
    <w:rsid w:val="00D2351B"/>
    <w:rsid w:val="00D36833"/>
    <w:rsid w:val="00D40E02"/>
    <w:rsid w:val="00D418AF"/>
    <w:rsid w:val="00D53923"/>
    <w:rsid w:val="00D5438B"/>
    <w:rsid w:val="00D5518F"/>
    <w:rsid w:val="00D619C0"/>
    <w:rsid w:val="00D66546"/>
    <w:rsid w:val="00D72F90"/>
    <w:rsid w:val="00D73FD9"/>
    <w:rsid w:val="00D777AA"/>
    <w:rsid w:val="00D83A62"/>
    <w:rsid w:val="00D87B46"/>
    <w:rsid w:val="00D87EEE"/>
    <w:rsid w:val="00D96724"/>
    <w:rsid w:val="00DA50B7"/>
    <w:rsid w:val="00DA6D04"/>
    <w:rsid w:val="00DC2FAE"/>
    <w:rsid w:val="00DC373E"/>
    <w:rsid w:val="00DE38D5"/>
    <w:rsid w:val="00E171B0"/>
    <w:rsid w:val="00E17DB7"/>
    <w:rsid w:val="00E17DDB"/>
    <w:rsid w:val="00E20E29"/>
    <w:rsid w:val="00E222B3"/>
    <w:rsid w:val="00E232A9"/>
    <w:rsid w:val="00E261E2"/>
    <w:rsid w:val="00E30CF8"/>
    <w:rsid w:val="00E463FD"/>
    <w:rsid w:val="00E62326"/>
    <w:rsid w:val="00E62B8F"/>
    <w:rsid w:val="00E66C5D"/>
    <w:rsid w:val="00E83738"/>
    <w:rsid w:val="00E872F9"/>
    <w:rsid w:val="00EB0EBC"/>
    <w:rsid w:val="00EB4F8B"/>
    <w:rsid w:val="00ED3098"/>
    <w:rsid w:val="00EF368B"/>
    <w:rsid w:val="00EF4DF4"/>
    <w:rsid w:val="00F27B28"/>
    <w:rsid w:val="00F73F28"/>
    <w:rsid w:val="00F75849"/>
    <w:rsid w:val="00F836D3"/>
    <w:rsid w:val="00F86A46"/>
    <w:rsid w:val="00F87E83"/>
    <w:rsid w:val="00F91A56"/>
    <w:rsid w:val="00F92B34"/>
    <w:rsid w:val="00FA09EC"/>
    <w:rsid w:val="00FA3ABF"/>
    <w:rsid w:val="00FB3757"/>
    <w:rsid w:val="00FB375C"/>
    <w:rsid w:val="00FC4DAA"/>
    <w:rsid w:val="00FC5032"/>
    <w:rsid w:val="00FD27B4"/>
    <w:rsid w:val="00FD6403"/>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EAB53"/>
  <w15:chartTrackingRefBased/>
  <w15:docId w15:val="{0C1EAA33-6724-374D-89CB-47BD04A40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2B34"/>
    <w:rPr>
      <w:rFonts w:ascii="Times New Roman" w:eastAsia="Times New Roman" w:hAnsi="Times New Roman" w:cs="Times New Roman"/>
      <w:kern w:val="0"/>
      <w:lang w:eastAsia="tr-TR"/>
      <w14:ligatures w14:val="none"/>
    </w:rPr>
  </w:style>
  <w:style w:type="paragraph" w:styleId="Balk1">
    <w:name w:val="heading 1"/>
    <w:basedOn w:val="Normal"/>
    <w:next w:val="Normal"/>
    <w:link w:val="Balk1Char"/>
    <w:uiPriority w:val="9"/>
    <w:qFormat/>
    <w:rsid w:val="00E222B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unhideWhenUsed/>
    <w:qFormat/>
    <w:rsid w:val="00E222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unhideWhenUsed/>
    <w:qFormat/>
    <w:rsid w:val="00E222B3"/>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unhideWhenUsed/>
    <w:qFormat/>
    <w:rsid w:val="00E222B3"/>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E222B3"/>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E222B3"/>
    <w:pPr>
      <w:keepNext/>
      <w:keepLines/>
      <w:spacing w:before="4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E222B3"/>
    <w:pPr>
      <w:keepNext/>
      <w:keepLines/>
      <w:spacing w:before="4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E222B3"/>
    <w:pPr>
      <w:keepNext/>
      <w:keepLines/>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E222B3"/>
    <w:pPr>
      <w:keepNext/>
      <w:keepLines/>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222B3"/>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rsid w:val="00E222B3"/>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rsid w:val="00E222B3"/>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rsid w:val="00E222B3"/>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E222B3"/>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E222B3"/>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E222B3"/>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E222B3"/>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E222B3"/>
    <w:rPr>
      <w:rFonts w:eastAsiaTheme="majorEastAsia" w:cstheme="majorBidi"/>
      <w:color w:val="272727" w:themeColor="text1" w:themeTint="D8"/>
    </w:rPr>
  </w:style>
  <w:style w:type="paragraph" w:styleId="KonuBal">
    <w:name w:val="Title"/>
    <w:basedOn w:val="Normal"/>
    <w:next w:val="Normal"/>
    <w:link w:val="KonuBalChar"/>
    <w:uiPriority w:val="10"/>
    <w:qFormat/>
    <w:rsid w:val="00E222B3"/>
    <w:pPr>
      <w:spacing w:after="80"/>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E222B3"/>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E222B3"/>
    <w:pPr>
      <w:numPr>
        <w:ilvl w:val="1"/>
      </w:numPr>
      <w:spacing w:after="160"/>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E222B3"/>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E222B3"/>
    <w:pPr>
      <w:spacing w:before="160" w:after="160"/>
      <w:jc w:val="center"/>
    </w:pPr>
    <w:rPr>
      <w:i/>
      <w:iCs/>
      <w:color w:val="404040" w:themeColor="text1" w:themeTint="BF"/>
    </w:rPr>
  </w:style>
  <w:style w:type="character" w:customStyle="1" w:styleId="AlntChar">
    <w:name w:val="Alıntı Char"/>
    <w:basedOn w:val="VarsaylanParagrafYazTipi"/>
    <w:link w:val="Alnt"/>
    <w:uiPriority w:val="29"/>
    <w:rsid w:val="00E222B3"/>
    <w:rPr>
      <w:i/>
      <w:iCs/>
      <w:color w:val="404040" w:themeColor="text1" w:themeTint="BF"/>
    </w:rPr>
  </w:style>
  <w:style w:type="paragraph" w:styleId="ListeParagraf">
    <w:name w:val="List Paragraph"/>
    <w:basedOn w:val="Normal"/>
    <w:uiPriority w:val="34"/>
    <w:qFormat/>
    <w:rsid w:val="00E222B3"/>
    <w:pPr>
      <w:ind w:left="720"/>
      <w:contextualSpacing/>
    </w:pPr>
  </w:style>
  <w:style w:type="character" w:styleId="GlVurgulama">
    <w:name w:val="Intense Emphasis"/>
    <w:basedOn w:val="VarsaylanParagrafYazTipi"/>
    <w:uiPriority w:val="21"/>
    <w:qFormat/>
    <w:rsid w:val="00E222B3"/>
    <w:rPr>
      <w:i/>
      <w:iCs/>
      <w:color w:val="0F4761" w:themeColor="accent1" w:themeShade="BF"/>
    </w:rPr>
  </w:style>
  <w:style w:type="paragraph" w:styleId="GlAlnt">
    <w:name w:val="Intense Quote"/>
    <w:basedOn w:val="Normal"/>
    <w:next w:val="Normal"/>
    <w:link w:val="GlAlntChar"/>
    <w:uiPriority w:val="30"/>
    <w:qFormat/>
    <w:rsid w:val="00E222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E222B3"/>
    <w:rPr>
      <w:i/>
      <w:iCs/>
      <w:color w:val="0F4761" w:themeColor="accent1" w:themeShade="BF"/>
    </w:rPr>
  </w:style>
  <w:style w:type="character" w:styleId="GlBavuru">
    <w:name w:val="Intense Reference"/>
    <w:basedOn w:val="VarsaylanParagrafYazTipi"/>
    <w:uiPriority w:val="32"/>
    <w:qFormat/>
    <w:rsid w:val="00E222B3"/>
    <w:rPr>
      <w:b/>
      <w:bCs/>
      <w:smallCaps/>
      <w:color w:val="0F4761" w:themeColor="accent1" w:themeShade="BF"/>
      <w:spacing w:val="5"/>
    </w:rPr>
  </w:style>
  <w:style w:type="character" w:styleId="Gl">
    <w:name w:val="Strong"/>
    <w:basedOn w:val="VarsaylanParagrafYazTipi"/>
    <w:uiPriority w:val="22"/>
    <w:qFormat/>
    <w:rsid w:val="008A42FE"/>
    <w:rPr>
      <w:b/>
      <w:bCs/>
    </w:rPr>
  </w:style>
  <w:style w:type="table" w:styleId="KlavuzTablo1Ak-Vurgu2">
    <w:name w:val="Grid Table 1 Light Accent 2"/>
    <w:basedOn w:val="NormalTablo"/>
    <w:uiPriority w:val="46"/>
    <w:rsid w:val="008A42FE"/>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6351C2"/>
    <w:pPr>
      <w:spacing w:before="100" w:beforeAutospacing="1" w:after="100" w:afterAutospacing="1"/>
    </w:pPr>
  </w:style>
  <w:style w:type="character" w:customStyle="1" w:styleId="apple-converted-space">
    <w:name w:val="apple-converted-space"/>
    <w:basedOn w:val="VarsaylanParagrafYazTipi"/>
    <w:rsid w:val="006351C2"/>
  </w:style>
  <w:style w:type="character" w:styleId="Vurgu">
    <w:name w:val="Emphasis"/>
    <w:basedOn w:val="VarsaylanParagrafYazTipi"/>
    <w:uiPriority w:val="20"/>
    <w:qFormat/>
    <w:rsid w:val="009D2F12"/>
    <w:rPr>
      <w:i/>
      <w:iCs/>
    </w:rPr>
  </w:style>
  <w:style w:type="paragraph" w:styleId="z-Formunst">
    <w:name w:val="HTML Top of Form"/>
    <w:basedOn w:val="Normal"/>
    <w:next w:val="Normal"/>
    <w:link w:val="z-FormunstChar"/>
    <w:hidden/>
    <w:uiPriority w:val="99"/>
    <w:semiHidden/>
    <w:unhideWhenUsed/>
    <w:rsid w:val="0004432D"/>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04432D"/>
    <w:rPr>
      <w:rFonts w:ascii="Arial" w:eastAsia="Times New Roman" w:hAnsi="Arial" w:cs="Arial"/>
      <w:vanish/>
      <w:kern w:val="0"/>
      <w:sz w:val="16"/>
      <w:szCs w:val="16"/>
      <w:lang w:eastAsia="tr-TR"/>
      <w14:ligatures w14:val="none"/>
    </w:rPr>
  </w:style>
  <w:style w:type="paragraph" w:customStyle="1" w:styleId="placeholder">
    <w:name w:val="placeholder"/>
    <w:basedOn w:val="Normal"/>
    <w:rsid w:val="0004432D"/>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04432D"/>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04432D"/>
    <w:rPr>
      <w:rFonts w:ascii="Arial" w:eastAsia="Times New Roman" w:hAnsi="Arial" w:cs="Arial"/>
      <w:vanish/>
      <w:kern w:val="0"/>
      <w:sz w:val="16"/>
      <w:szCs w:val="16"/>
      <w:lang w:eastAsia="tr-TR"/>
      <w14:ligatures w14:val="none"/>
    </w:rPr>
  </w:style>
  <w:style w:type="table" w:styleId="TabloKlavuzu">
    <w:name w:val="Table Grid"/>
    <w:basedOn w:val="NormalTablo"/>
    <w:uiPriority w:val="39"/>
    <w:rsid w:val="00E20E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60478D"/>
    <w:rPr>
      <w:sz w:val="16"/>
      <w:szCs w:val="16"/>
    </w:rPr>
  </w:style>
  <w:style w:type="paragraph" w:styleId="AklamaMetni">
    <w:name w:val="annotation text"/>
    <w:basedOn w:val="Normal"/>
    <w:link w:val="AklamaMetniChar"/>
    <w:uiPriority w:val="99"/>
    <w:unhideWhenUsed/>
    <w:rsid w:val="0060478D"/>
    <w:rPr>
      <w:sz w:val="20"/>
      <w:szCs w:val="20"/>
    </w:rPr>
  </w:style>
  <w:style w:type="character" w:customStyle="1" w:styleId="AklamaMetniChar">
    <w:name w:val="Açıklama Metni Char"/>
    <w:basedOn w:val="VarsaylanParagrafYazTipi"/>
    <w:link w:val="AklamaMetni"/>
    <w:uiPriority w:val="99"/>
    <w:rsid w:val="0060478D"/>
    <w:rPr>
      <w:rFonts w:ascii="Times New Roman" w:eastAsia="Times New Roman" w:hAnsi="Times New Roman" w:cs="Times New Roman"/>
      <w:kern w:val="0"/>
      <w:sz w:val="20"/>
      <w:szCs w:val="20"/>
      <w:lang w:eastAsia="tr-TR"/>
      <w14:ligatures w14:val="none"/>
    </w:rPr>
  </w:style>
  <w:style w:type="paragraph" w:styleId="AklamaKonusu">
    <w:name w:val="annotation subject"/>
    <w:basedOn w:val="AklamaMetni"/>
    <w:next w:val="AklamaMetni"/>
    <w:link w:val="AklamaKonusuChar"/>
    <w:uiPriority w:val="99"/>
    <w:semiHidden/>
    <w:unhideWhenUsed/>
    <w:rsid w:val="0060478D"/>
    <w:rPr>
      <w:b/>
      <w:bCs/>
    </w:rPr>
  </w:style>
  <w:style w:type="character" w:customStyle="1" w:styleId="AklamaKonusuChar">
    <w:name w:val="Açıklama Konusu Char"/>
    <w:basedOn w:val="AklamaMetniChar"/>
    <w:link w:val="AklamaKonusu"/>
    <w:uiPriority w:val="99"/>
    <w:semiHidden/>
    <w:rsid w:val="0060478D"/>
    <w:rPr>
      <w:rFonts w:ascii="Times New Roman" w:eastAsia="Times New Roman" w:hAnsi="Times New Roman" w:cs="Times New Roman"/>
      <w:b/>
      <w:bCs/>
      <w:kern w:val="0"/>
      <w:sz w:val="20"/>
      <w:szCs w:val="20"/>
      <w:lang w:eastAsia="tr-T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18/08/relationships/commentsExtensible" Target="commentsExtensible.xml"/><Relationship Id="rId3" Type="http://schemas.openxmlformats.org/officeDocument/2006/relationships/settings" Target="settings.xml"/><Relationship Id="rId7" Type="http://schemas.microsoft.com/office/2016/09/relationships/commentsIds" Target="commentsId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microsoft.com/office/2011/relationships/commentsExtended" Target="commentsExtended.xml"/><Relationship Id="rId11" Type="http://schemas.microsoft.com/office/2011/relationships/people" Target="people.xml"/><Relationship Id="rId5" Type="http://schemas.openxmlformats.org/officeDocument/2006/relationships/comments" Target="comment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6</Pages>
  <Words>1082</Words>
  <Characters>6170</Characters>
  <Application>Microsoft Office Word</Application>
  <DocSecurity>0</DocSecurity>
  <Lines>51</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Sevilay Şenol Çelik</dc:creator>
  <cp:keywords/>
  <dc:description/>
  <cp:lastModifiedBy>Sevilay Şenol Çelik</cp:lastModifiedBy>
  <cp:revision>12</cp:revision>
  <dcterms:created xsi:type="dcterms:W3CDTF">2025-10-13T08:05:00Z</dcterms:created>
  <dcterms:modified xsi:type="dcterms:W3CDTF">2025-11-09T21:49:00Z</dcterms:modified>
</cp:coreProperties>
</file>